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09EA4D6">
      <w:pPr>
        <w:ind w:right="280"/>
        <w:jc w:val="center"/>
        <w:rPr>
          <w:rFonts w:ascii="楷体_GB2312" w:hAnsi="宋体" w:eastAsia="楷体_GB2312"/>
          <w:sz w:val="52"/>
          <w:szCs w:val="52"/>
          <w:highlight w:val="cyan"/>
        </w:rPr>
      </w:pPr>
      <w:r>
        <w:rPr>
          <w:rFonts w:hint="eastAsia" w:ascii="楷体_GB2312" w:hAnsi="宋体" w:eastAsia="楷体_GB2312"/>
          <w:sz w:val="52"/>
          <w:szCs w:val="52"/>
          <w:highlight w:val="none"/>
          <w:lang w:val="en-US" w:eastAsia="zh-CN"/>
        </w:rPr>
        <w:t>中国重汽集团济南动力有限公司特种车公司整车检测线设备改造提升项目</w:t>
      </w:r>
    </w:p>
    <w:p w14:paraId="0EF96F19">
      <w:pPr>
        <w:ind w:right="280"/>
        <w:jc w:val="center"/>
        <w:rPr>
          <w:rFonts w:ascii="楷体_GB2312" w:hAnsi="宋体" w:eastAsia="楷体_GB2312"/>
          <w:sz w:val="52"/>
          <w:szCs w:val="52"/>
          <w:highlight w:val="none"/>
        </w:rPr>
      </w:pP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FSCZB2025100058</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color w:val="000000"/>
          <w:sz w:val="28"/>
          <w:szCs w:val="28"/>
        </w:rPr>
      </w:pPr>
      <w:r>
        <w:rPr>
          <w:rFonts w:hint="eastAsia" w:ascii="宋体" w:hAnsi="宋体"/>
          <w:sz w:val="28"/>
          <w:szCs w:val="28"/>
        </w:rPr>
        <w:t>招 标 人：</w:t>
      </w:r>
      <w:r>
        <w:rPr>
          <w:rFonts w:hint="eastAsia" w:ascii="宋体" w:hAnsi="宋体" w:eastAsia="宋体" w:cs="Times New Roman"/>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pPr>
      <w:r>
        <w:rPr>
          <w:rFonts w:hint="eastAsia" w:ascii="宋体" w:hAnsi="宋体"/>
          <w:sz w:val="28"/>
          <w:szCs w:val="28"/>
          <w:u w:val="single"/>
          <w:lang w:val="en-US" w:eastAsia="zh-CN"/>
        </w:rPr>
        <w:t>2025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1C12617B">
      <w:pPr>
        <w:pStyle w:val="14"/>
        <w:spacing w:line="360" w:lineRule="auto"/>
        <w:jc w:val="center"/>
        <w:sectPr>
          <w:footerReference r:id="rId4" w:type="first"/>
          <w:footerReference r:id="rId3"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7104"/>
      <w:bookmarkStart w:id="1" w:name="_Toc47976587"/>
      <w:r>
        <w:rPr>
          <w:rFonts w:hint="eastAsia"/>
        </w:rPr>
        <w:t>招标公告</w:t>
      </w:r>
      <w:bookmarkEnd w:id="0"/>
      <w:bookmarkEnd w:id="1"/>
    </w:p>
    <w:p w14:paraId="22C6BEDA">
      <w:pPr>
        <w:pStyle w:val="71"/>
        <w:rPr>
          <w:rFonts w:hint="eastAsia"/>
          <w:highlight w:val="cyan"/>
          <w:u w:val="single"/>
          <w:lang w:val="en-US" w:eastAsia="zh-CN"/>
        </w:rPr>
      </w:pPr>
      <w:r>
        <w:rPr>
          <w:rFonts w:hint="eastAsia"/>
          <w:sz w:val="28"/>
          <w:highlight w:val="none"/>
        </w:rPr>
        <w:t>特种车公司整车检测线设备改造提升项目</w:t>
      </w:r>
      <w:r>
        <w:rPr>
          <w:rFonts w:hint="eastAsia"/>
          <w:sz w:val="28"/>
        </w:rPr>
        <w:t>招标公告</w:t>
      </w:r>
    </w:p>
    <w:p w14:paraId="418340FC">
      <w:pPr>
        <w:pStyle w:val="72"/>
        <w:numPr>
          <w:ilvl w:val="0"/>
          <w:numId w:val="9"/>
        </w:numPr>
        <w:ind w:left="420"/>
        <w:jc w:val="left"/>
      </w:pPr>
      <w:bookmarkStart w:id="2" w:name="_Toc47976596"/>
      <w:r>
        <w:rPr>
          <w:rFonts w:hint="eastAsia"/>
        </w:rPr>
        <w:t>项目介绍</w:t>
      </w:r>
      <w:bookmarkEnd w:id="2"/>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highlight w:val="none"/>
        </w:rPr>
        <w:t>特种车公司整车检测线设备改造提升项目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FSCZB2025100058</w:t>
      </w:r>
    </w:p>
    <w:p w14:paraId="5C6CF568">
      <w:pPr>
        <w:pStyle w:val="76"/>
        <w:numPr>
          <w:ilvl w:val="0"/>
          <w:numId w:val="10"/>
        </w:numPr>
        <w:ind w:left="425" w:leftChars="0" w:hanging="425" w:firstLineChars="0"/>
      </w:pPr>
      <w:r>
        <w:rPr>
          <w:rFonts w:hint="eastAsia"/>
          <w:b/>
          <w:bCs/>
        </w:rPr>
        <w:t>招标形式</w:t>
      </w:r>
      <w:r>
        <w:rPr>
          <w:rFonts w:hint="eastAsia"/>
        </w:rPr>
        <w:t>：</w:t>
      </w:r>
      <w:bookmarkStart w:id="3" w:name="_Toc47112482"/>
      <w:r>
        <w:rPr>
          <w:rFonts w:hint="eastAsia"/>
          <w:highlight w:val="none"/>
          <w:lang w:val="en-US" w:eastAsia="zh-CN"/>
        </w:rPr>
        <w:t>公开招标</w:t>
      </w:r>
    </w:p>
    <w:p w14:paraId="742B3A80">
      <w:pPr>
        <w:pStyle w:val="76"/>
        <w:numPr>
          <w:ilvl w:val="0"/>
          <w:numId w:val="10"/>
        </w:numPr>
        <w:ind w:left="425" w:leftChars="0" w:hanging="425" w:firstLineChars="0"/>
        <w:rPr>
          <w:highlight w:val="cyan"/>
        </w:rPr>
      </w:pPr>
      <w:r>
        <w:rPr>
          <w:rFonts w:hint="eastAsia"/>
          <w:b/>
          <w:bCs/>
          <w:lang w:val="en-US" w:eastAsia="zh-CN"/>
        </w:rPr>
        <w:t>项目概况</w:t>
      </w:r>
      <w:r>
        <w:rPr>
          <w:rFonts w:hint="eastAsia"/>
          <w:lang w:val="en-US" w:eastAsia="zh-CN"/>
        </w:rPr>
        <w:t>：</w:t>
      </w:r>
      <w:r>
        <w:rPr>
          <w:rFonts w:hint="eastAsia"/>
          <w:highlight w:val="none"/>
          <w:lang w:val="en-US" w:eastAsia="zh-CN"/>
        </w:rPr>
        <w:t>对车速台工位进行改造，车速台、后自由滚筒整体换新，增加车速仪表数据读取设备，升级车速检测软件。投标限价为人民币</w:t>
      </w:r>
      <w:r>
        <w:rPr>
          <w:rFonts w:hint="eastAsia"/>
          <w:highlight w:val="yellow"/>
          <w:u w:val="single"/>
          <w:lang w:val="en-US" w:eastAsia="zh-CN"/>
        </w:rPr>
        <w:t>45</w:t>
      </w:r>
      <w:r>
        <w:rPr>
          <w:rFonts w:hint="eastAsia"/>
          <w:highlight w:val="none"/>
          <w:lang w:val="en-US" w:eastAsia="zh-CN"/>
        </w:rPr>
        <w:t>万元（含税），超过投标限价无法投标。</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袁晖</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5118</w:t>
      </w:r>
    </w:p>
    <w:p w14:paraId="6B6A84F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cs="Times New Roman"/>
          <w:kern w:val="2"/>
          <w:sz w:val="21"/>
          <w:lang w:val="en-US" w:eastAsia="zh-CN" w:bidi="ar-SA"/>
        </w:rPr>
        <w:t>yuanhui</w:t>
      </w:r>
      <w:r>
        <w:rPr>
          <w:rFonts w:hint="eastAsia" w:ascii="宋体" w:hAnsi="Courier New" w:eastAsia="宋体" w:cs="Times New Roman"/>
          <w:kern w:val="2"/>
          <w:sz w:val="21"/>
          <w:lang w:val="en-US" w:eastAsia="zh-CN" w:bidi="ar-SA"/>
        </w:rPr>
        <w:t>@sinotruk.com</w:t>
      </w:r>
    </w:p>
    <w:bookmarkEnd w:id="3"/>
    <w:p w14:paraId="50DC6C75">
      <w:pPr>
        <w:pStyle w:val="72"/>
      </w:pPr>
      <w:bookmarkStart w:id="4" w:name="_Toc47976598"/>
      <w:r>
        <w:rPr>
          <w:rFonts w:hint="eastAsia"/>
          <w:highlight w:val="none"/>
        </w:rPr>
        <w:t>投标人</w:t>
      </w:r>
      <w:bookmarkEnd w:id="4"/>
      <w:r>
        <w:rPr>
          <w:rFonts w:hint="eastAsia"/>
          <w:highlight w:val="none"/>
          <w:lang w:val="en-US" w:eastAsia="zh-CN"/>
        </w:rPr>
        <w:t>资质要求</w:t>
      </w:r>
      <w:r>
        <w:rPr>
          <w:rFonts w:hint="eastAsia"/>
          <w:lang w:val="en-US" w:eastAsia="zh-CN"/>
        </w:rPr>
        <w:t>：</w:t>
      </w:r>
    </w:p>
    <w:p w14:paraId="0E93667C">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1.拟投</w:t>
      </w:r>
      <w:r>
        <w:rPr>
          <w:rFonts w:hint="eastAsia" w:hAnsi="宋体" w:cs="宋体"/>
          <w:sz w:val="21"/>
          <w:szCs w:val="21"/>
          <w:highlight w:val="none"/>
          <w:lang w:val="en-US" w:eastAsia="zh-CN"/>
        </w:rPr>
        <w:t>标</w:t>
      </w:r>
      <w:r>
        <w:rPr>
          <w:rFonts w:hint="eastAsia" w:ascii="宋体" w:hAnsi="宋体" w:eastAsia="宋体" w:cs="宋体"/>
          <w:sz w:val="21"/>
          <w:szCs w:val="21"/>
          <w:highlight w:val="none"/>
          <w:lang w:val="en-US" w:eastAsia="zh-CN"/>
        </w:rPr>
        <w:t>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501DCDC8">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1.2拟投标人应具有相关招标项目的实施及服务能力，具有相应的生产及供货、安装能力；产品认证证书，安装资质。</w:t>
      </w:r>
    </w:p>
    <w:p w14:paraId="24085FA4">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1.3拟投标人应提供营业执照副本原件和扫描件（需盖章）；</w:t>
      </w:r>
    </w:p>
    <w:p w14:paraId="2A0E1CBA">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1.4拟投标人应提供法定代表人资格证明文件；</w:t>
      </w:r>
    </w:p>
    <w:p w14:paraId="2A917C5F">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1.5拟投标人在国家市场监督管理总局的《国家企业信用信息公示系统》中查询不存在不良记录；</w:t>
      </w:r>
    </w:p>
    <w:p w14:paraId="004E60CE">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1.6拟投标人不存在严重违规或被列入招标人“黑名单”的声明；</w:t>
      </w:r>
    </w:p>
    <w:p w14:paraId="56BB6D13">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1.7拟投标人2022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13ABEFC0">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1.8拟投标人2022年1月1日至今供货实例，报名及投标时须提供用户清单、采购合同复印件；</w:t>
      </w:r>
    </w:p>
    <w:p w14:paraId="1539BE74">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1.9拟投标人近三年内在经营活动中无与本项目有关的违法及重大违规情况；</w:t>
      </w:r>
    </w:p>
    <w:p w14:paraId="4771B852">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1.10拟投标人最近半年纳税正常；</w:t>
      </w:r>
    </w:p>
    <w:p w14:paraId="5A2C4ACE">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1.11拟投标人信用证明材料（征信报告）未显示异常；</w:t>
      </w:r>
    </w:p>
    <w:p w14:paraId="49C591F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1.12拟投标人的直接或间接股东、法定代表人、董事、监事、高管非重汽员工及其亲属；</w:t>
      </w:r>
    </w:p>
    <w:p w14:paraId="7F50998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1.13与招标人存在利害关系可能影响招标公正性的法人、其他组织或者个人，不得参加投标。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17</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中的1.1</w:t>
      </w:r>
      <w:r>
        <w:rPr>
          <w:rFonts w:ascii="宋体" w:hAnsi="宋体" w:eastAsia="宋体" w:cs="Times New Roman"/>
          <w:b/>
          <w:bCs/>
          <w:color w:val="000000"/>
          <w:sz w:val="21"/>
          <w:szCs w:val="21"/>
          <w:highlight w:val="none"/>
        </w:rPr>
        <w:t>-</w:t>
      </w:r>
      <w:r>
        <w:rPr>
          <w:rFonts w:hint="eastAsia" w:ascii="宋体" w:hAnsi="宋体" w:eastAsia="宋体" w:cs="Times New Roman"/>
          <w:b/>
          <w:bCs/>
          <w:color w:val="000000"/>
          <w:sz w:val="21"/>
          <w:szCs w:val="21"/>
          <w:highlight w:val="none"/>
        </w:rPr>
        <w:t>1.</w:t>
      </w:r>
      <w:r>
        <w:rPr>
          <w:rFonts w:hint="eastAsia" w:ascii="宋体" w:hAnsi="宋体" w:eastAsia="宋体" w:cs="Times New Roman"/>
          <w:b/>
          <w:bCs/>
          <w:color w:val="000000"/>
          <w:sz w:val="21"/>
          <w:szCs w:val="21"/>
          <w:highlight w:val="none"/>
          <w:lang w:val="en-US" w:eastAsia="zh-CN"/>
        </w:rPr>
        <w:t>1</w:t>
      </w:r>
      <w:r>
        <w:rPr>
          <w:rFonts w:hint="eastAsia" w:eastAsia="宋体" w:cs="Times New Roman"/>
          <w:b/>
          <w:bCs/>
          <w:color w:val="000000"/>
          <w:sz w:val="21"/>
          <w:szCs w:val="21"/>
          <w:highlight w:val="none"/>
          <w:lang w:val="en-US" w:eastAsia="zh-CN"/>
        </w:rPr>
        <w:t>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cyan"/>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b/>
          <w:bCs/>
          <w:highlight w:val="none"/>
          <w:u w:val="single"/>
        </w:rPr>
        <w:t>202</w:t>
      </w:r>
      <w:r>
        <w:rPr>
          <w:rFonts w:hint="eastAsia" w:cs="宋体"/>
          <w:b/>
          <w:bCs/>
          <w:highlight w:val="none"/>
          <w:u w:val="single"/>
          <w:lang w:val="en-US" w:eastAsia="zh-CN"/>
        </w:rPr>
        <w:t>5</w:t>
      </w:r>
      <w:r>
        <w:rPr>
          <w:rFonts w:hint="eastAsia" w:eastAsia="宋体" w:cs="宋体"/>
          <w:b/>
          <w:bCs/>
          <w:highlight w:val="none"/>
          <w:u w:val="single"/>
        </w:rPr>
        <w:t>年</w:t>
      </w:r>
      <w:r>
        <w:rPr>
          <w:rFonts w:hint="eastAsia" w:cs="宋体"/>
          <w:b/>
          <w:bCs/>
          <w:highlight w:val="none"/>
          <w:u w:val="single"/>
          <w:lang w:val="en-US" w:eastAsia="zh-CN"/>
        </w:rPr>
        <w:t>10</w:t>
      </w:r>
      <w:r>
        <w:rPr>
          <w:rFonts w:hint="eastAsia" w:eastAsia="宋体" w:cs="宋体"/>
          <w:b/>
          <w:bCs/>
          <w:highlight w:val="none"/>
          <w:u w:val="single"/>
        </w:rPr>
        <w:t>月</w:t>
      </w:r>
      <w:r>
        <w:rPr>
          <w:rFonts w:hint="eastAsia" w:cs="宋体"/>
          <w:b/>
          <w:bCs/>
          <w:highlight w:val="none"/>
          <w:u w:val="single"/>
          <w:lang w:val="en-US" w:eastAsia="zh-CN"/>
        </w:rPr>
        <w:t>22</w:t>
      </w:r>
      <w:r>
        <w:rPr>
          <w:rFonts w:hint="eastAsia" w:eastAsia="宋体" w:cs="宋体"/>
          <w:b/>
          <w:bCs/>
          <w:highlight w:val="none"/>
          <w:u w:val="single"/>
        </w:rPr>
        <w:t>日17时00分00秒</w:t>
      </w:r>
    </w:p>
    <w:p w14:paraId="2521BCA0">
      <w:pPr>
        <w:pStyle w:val="76"/>
        <w:numPr>
          <w:ilvl w:val="0"/>
          <w:numId w:val="0"/>
        </w:numPr>
        <w:ind w:leftChars="0"/>
        <w:jc w:val="both"/>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val="0"/>
          <w:bCs/>
          <w:highlight w:val="none"/>
        </w:rPr>
        <w:t>资质文件：</w:t>
      </w:r>
    </w:p>
    <w:p w14:paraId="7223D43D">
      <w:pPr>
        <w:spacing w:line="360" w:lineRule="auto"/>
        <w:ind w:firstLine="420" w:firstLineChars="200"/>
        <w:rPr>
          <w:rFonts w:hint="eastAsia" w:ascii="宋体" w:hAnsi="宋体" w:eastAsia="宋体" w:cs="宋体"/>
          <w:color w:val="000000"/>
          <w:sz w:val="21"/>
          <w:szCs w:val="21"/>
          <w:highlight w:val="none"/>
        </w:rPr>
      </w:pPr>
      <w:bookmarkStart w:id="5" w:name="_Toc47976601"/>
      <w:r>
        <w:rPr>
          <w:rFonts w:hint="eastAsia" w:ascii="宋体" w:hAnsi="宋体" w:eastAsia="宋体" w:cs="宋体"/>
          <w:color w:val="000000"/>
          <w:sz w:val="21"/>
          <w:szCs w:val="21"/>
          <w:highlight w:val="none"/>
        </w:rPr>
        <w:t>1.1营业执照副本复印件（需加盖公章）；</w:t>
      </w:r>
    </w:p>
    <w:p w14:paraId="7DDA2F33">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.2投标函（附件1）；</w:t>
      </w:r>
    </w:p>
    <w:p w14:paraId="5DDDCD5F">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4DE17BB1">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4近三年经第三方机构审计的财务报表（报告页、资产负债表、损益表、现金流量表）复印件（需加盖公章），必须连续，（如投标人公司没有经审计的财务报告，可提供加盖公章的近三年财务报表，包括但不限于资产负债表、利润表、现金流量表），同时填写投标人基本情况表（附件3）；</w:t>
      </w:r>
    </w:p>
    <w:p w14:paraId="019C684F">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.5近三年内在经营活动中无与本项目有关的违法及重大违规行为的声明；</w:t>
      </w:r>
    </w:p>
    <w:p w14:paraId="0D8F511C">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.6投标人在国家企业信用信息公示系统中无与本项目有关的行政处罚、经营异常和失信信息的声明；（附投标当日系统内相关截图）</w:t>
      </w:r>
    </w:p>
    <w:p w14:paraId="29AA9014">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.7企业对外担保说明（写明贵单位对外有无对外担保和质押业务，需加盖公章）；</w:t>
      </w:r>
    </w:p>
    <w:p w14:paraId="71DAA6C9">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.8企业信用证明材料（征信中心出具的信用报告）；</w:t>
      </w:r>
    </w:p>
    <w:p w14:paraId="4E1C5C18">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.9企业最近半年的完税证明，并附年度纳税信用评价信息（可从电子税务局查询截图，需加盖公章）；</w:t>
      </w:r>
    </w:p>
    <w:p w14:paraId="79C3449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.10保密承诺函（附件4）；</w:t>
      </w:r>
    </w:p>
    <w:p w14:paraId="7D249453">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.11 2022年1月1日至今，企业近三年同类项目业绩证明，须提供用户清单、采购合同复印件；</w:t>
      </w:r>
    </w:p>
    <w:p w14:paraId="1D2C206E">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.12 招标文件中要求的其它资格证明文件；</w:t>
      </w:r>
    </w:p>
    <w:p w14:paraId="3971CC36">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1</w:t>
      </w:r>
      <w:r>
        <w:rPr>
          <w:rFonts w:hint="eastAsia" w:ascii="宋体" w:hAnsi="宋体" w:eastAsia="宋体" w:cs="宋体"/>
          <w:color w:val="000000"/>
          <w:sz w:val="21"/>
          <w:szCs w:val="21"/>
          <w:highlight w:val="none"/>
        </w:rPr>
        <w:t>.13投标保证金缴纳凭证，同时正文描述付款账号、户名、开户行名称、开户行行号、保证金金额。</w:t>
      </w:r>
    </w:p>
    <w:bookmarkEnd w:id="5"/>
    <w:p w14:paraId="610E8BB3">
      <w:pPr>
        <w:pStyle w:val="72"/>
        <w:rPr>
          <w:highlight w:val="none"/>
        </w:rPr>
      </w:pPr>
      <w:r>
        <w:rPr>
          <w:rFonts w:hint="eastAsia"/>
          <w:highlight w:val="none"/>
          <w:lang w:val="en-US" w:eastAsia="zh-CN"/>
        </w:rPr>
        <w:t>交货及付款</w:t>
      </w:r>
    </w:p>
    <w:p w14:paraId="7B8C9C44">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：中国重汽集团济南特种车有限公司</w:t>
      </w:r>
    </w:p>
    <w:p w14:paraId="06D74CB0">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sz w:val="21"/>
          <w:szCs w:val="16"/>
          <w:highlight w:val="none"/>
          <w:lang w:bidi="ar"/>
        </w:rPr>
        <w:t>交钥匙方式</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5078723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sz w:val="21"/>
          <w:szCs w:val="21"/>
          <w:highlight w:val="none"/>
        </w:rPr>
        <w:t>9：1：乙方完成甲方的需求，乙方开具合同价款90%的收据并100%的增值税专用发票，经甲方核对无误后支付90%。质保金10%在质保期届满后开具合同价款10%的收据后支付。</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w:t>
      </w:r>
      <w:bookmarkStart w:id="6" w:name="_GoBack"/>
      <w:bookmarkEnd w:id="6"/>
      <w:r>
        <w:rPr>
          <w:rFonts w:hint="eastAsia" w:ascii="黑体" w:hAnsi="黑体" w:eastAsia="黑体" w:cs="黑体"/>
          <w:b/>
          <w:color w:val="000000"/>
          <w:sz w:val="28"/>
          <w:szCs w:val="28"/>
          <w:highlight w:val="none"/>
        </w:rPr>
        <w:t>济南动力</w:t>
      </w:r>
      <w:r>
        <w:rPr>
          <w:rFonts w:hint="eastAsia" w:ascii="黑体" w:hAnsi="黑体" w:eastAsia="黑体" w:cs="黑体"/>
          <w:b/>
          <w:color w:val="000000"/>
          <w:sz w:val="28"/>
          <w:szCs w:val="28"/>
        </w:rPr>
        <w:t>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14DA5059">
      <w:pPr>
        <w:keepNext/>
        <w:keepLines/>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附件</w:t>
      </w:r>
      <w:r>
        <w:rPr>
          <w:rFonts w:ascii="Times New Roman" w:hAnsi="Times New Roman" w:eastAsia="宋体" w:cs="Times New Roman"/>
          <w:b/>
          <w:bCs/>
          <w:color w:val="auto"/>
          <w:sz w:val="24"/>
          <w:szCs w:val="24"/>
        </w:rPr>
        <w:t xml:space="preserve">1 </w:t>
      </w:r>
      <w:r>
        <w:rPr>
          <w:rFonts w:hint="eastAsia" w:ascii="Times New Roman" w:hAnsi="Times New Roman" w:eastAsia="宋体" w:cs="Times New Roman"/>
          <w:b/>
          <w:bCs/>
          <w:color w:val="auto"/>
          <w:sz w:val="24"/>
          <w:szCs w:val="24"/>
        </w:rPr>
        <w:t>投标函</w:t>
      </w:r>
    </w:p>
    <w:p w14:paraId="6103A7B5">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致：中国重汽集团</w:t>
      </w:r>
      <w:r>
        <w:rPr>
          <w:rFonts w:hint="eastAsia" w:ascii="宋体" w:hAnsi="宋体" w:eastAsia="宋体" w:cs="Times New Roman"/>
          <w:color w:val="auto"/>
          <w:sz w:val="24"/>
          <w:szCs w:val="24"/>
          <w:highlight w:val="none"/>
        </w:rPr>
        <w:t>济南</w:t>
      </w:r>
      <w:r>
        <w:rPr>
          <w:rFonts w:hint="eastAsia" w:ascii="宋体" w:hAnsi="宋体" w:eastAsia="宋体" w:cs="Times New Roman"/>
          <w:color w:val="auto"/>
          <w:sz w:val="24"/>
          <w:szCs w:val="24"/>
          <w:highlight w:val="none"/>
          <w:lang w:val="en-US" w:eastAsia="zh-CN"/>
        </w:rPr>
        <w:t>动力</w:t>
      </w:r>
      <w:r>
        <w:rPr>
          <w:rFonts w:hint="eastAsia" w:ascii="宋体" w:hAnsi="宋体" w:eastAsia="宋体" w:cs="Times New Roman"/>
          <w:color w:val="auto"/>
          <w:sz w:val="24"/>
          <w:szCs w:val="24"/>
          <w:highlight w:val="none"/>
        </w:rPr>
        <w:t>有限公司</w:t>
      </w:r>
      <w:r>
        <w:rPr>
          <w:rFonts w:hint="eastAsia" w:ascii="宋体" w:hAnsi="宋体" w:eastAsia="宋体" w:cs="Times New Roman"/>
          <w:color w:val="auto"/>
          <w:sz w:val="24"/>
          <w:szCs w:val="24"/>
        </w:rPr>
        <w:t>：</w:t>
      </w:r>
    </w:p>
    <w:p w14:paraId="7007D250">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根据贵方</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highlight w:val="none"/>
          <w:u w:val="single"/>
        </w:rPr>
        <w:t>特种车公司整车检测线设备改造提升项目</w:t>
      </w:r>
      <w:r>
        <w:rPr>
          <w:rFonts w:hint="eastAsia" w:ascii="宋体" w:hAnsi="宋体" w:eastAsia="宋体" w:cs="Times New Roman"/>
          <w:bCs/>
          <w:snapToGrid w:val="0"/>
          <w:color w:val="auto"/>
          <w:kern w:val="0"/>
          <w:sz w:val="24"/>
          <w:szCs w:val="24"/>
        </w:rPr>
        <w:t>招标公告</w:t>
      </w:r>
      <w:r>
        <w:rPr>
          <w:rFonts w:hint="eastAsia" w:ascii="宋体" w:hAnsi="宋体" w:eastAsia="宋体" w:cs="Times New Roman"/>
          <w:color w:val="auto"/>
          <w:sz w:val="24"/>
          <w:szCs w:val="24"/>
        </w:rPr>
        <w:t>，</w:t>
      </w:r>
      <w:r>
        <w:rPr>
          <w:rFonts w:ascii="宋体" w:hAnsi="宋体" w:eastAsia="宋体" w:cs="Times New Roman"/>
          <w:b/>
          <w:color w:val="auto"/>
          <w:sz w:val="24"/>
          <w:szCs w:val="24"/>
          <w:u w:val="single"/>
        </w:rPr>
        <w:t xml:space="preserve">            </w:t>
      </w:r>
      <w:r>
        <w:rPr>
          <w:rFonts w:hint="eastAsia" w:ascii="宋体" w:hAnsi="宋体" w:eastAsia="宋体" w:cs="Times New Roman"/>
          <w:color w:val="auto"/>
          <w:sz w:val="24"/>
          <w:szCs w:val="24"/>
        </w:rPr>
        <w:t>投标公司，</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法人代表人为</w:t>
      </w:r>
      <w:r>
        <w:rPr>
          <w:rFonts w:ascii="宋体" w:hAnsi="宋体" w:eastAsia="宋体" w:cs="Times New Roman"/>
          <w:color w:val="auto"/>
          <w:sz w:val="24"/>
          <w:szCs w:val="24"/>
          <w:u w:val="single"/>
        </w:rPr>
        <w:t xml:space="preserve">         </w:t>
      </w:r>
      <w:r>
        <w:rPr>
          <w:rFonts w:hint="eastAsia" w:ascii="宋体" w:hAnsi="宋体" w:eastAsia="宋体" w:cs="Times New Roman"/>
          <w:color w:val="auto"/>
          <w:sz w:val="24"/>
          <w:szCs w:val="24"/>
        </w:rPr>
        <w:t>，正式授权</w:t>
      </w:r>
      <w:r>
        <w:rPr>
          <w:rFonts w:ascii="宋体" w:hAnsi="宋体" w:eastAsia="宋体" w:cs="Times New Roman"/>
          <w:color w:val="auto"/>
          <w:sz w:val="24"/>
          <w:szCs w:val="24"/>
          <w:u w:val="single"/>
        </w:rPr>
        <w:t xml:space="preserve">           </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提交投标文件：资质证明文件、商务文件和技术文件。</w:t>
      </w:r>
    </w:p>
    <w:p w14:paraId="4F4253DF">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据此函，签字代表宣布同意如下：</w:t>
      </w:r>
    </w:p>
    <w:p w14:paraId="2D1533C2">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1</w:t>
      </w:r>
      <w:r>
        <w:rPr>
          <w:rFonts w:hint="eastAsia" w:ascii="宋体" w:hAnsi="宋体" w:eastAsia="宋体" w:cs="Times New Roman"/>
          <w:color w:val="auto"/>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0FED3E0">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2</w:t>
      </w:r>
      <w:r>
        <w:rPr>
          <w:rFonts w:hint="eastAsia" w:ascii="宋体" w:hAnsi="宋体" w:eastAsia="宋体" w:cs="Times New Roman"/>
          <w:color w:val="auto"/>
          <w:sz w:val="24"/>
          <w:szCs w:val="24"/>
        </w:rPr>
        <w:t>.投标人在投标之前已经与贵方进行了充分的沟通，完全理解并接受招标文件的各项规定和要求，对招标文件的合理性、合法性不再有异议。</w:t>
      </w:r>
    </w:p>
    <w:p w14:paraId="16E29DCA">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3</w:t>
      </w:r>
      <w:r>
        <w:rPr>
          <w:rFonts w:hint="eastAsia" w:ascii="宋体" w:hAnsi="宋体" w:eastAsia="宋体" w:cs="Times New Roman"/>
          <w:color w:val="auto"/>
          <w:sz w:val="24"/>
          <w:szCs w:val="24"/>
        </w:rPr>
        <w:t>.本投标有效期自开标日起</w:t>
      </w:r>
      <w:r>
        <w:rPr>
          <w:rFonts w:ascii="宋体" w:hAnsi="宋体" w:eastAsia="宋体" w:cs="Times New Roman"/>
          <w:bCs/>
          <w:color w:val="auto"/>
          <w:sz w:val="24"/>
          <w:szCs w:val="24"/>
          <w:u w:val="single"/>
        </w:rPr>
        <w:t xml:space="preserve"> 90</w:t>
      </w:r>
      <w:r>
        <w:rPr>
          <w:rFonts w:hint="eastAsia" w:ascii="宋体" w:hAnsi="宋体" w:eastAsia="宋体" w:cs="Times New Roman"/>
          <w:color w:val="auto"/>
          <w:sz w:val="24"/>
          <w:szCs w:val="24"/>
        </w:rPr>
        <w:t>个日历日。</w:t>
      </w:r>
    </w:p>
    <w:p w14:paraId="314E2E70">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4</w:t>
      </w:r>
      <w:r>
        <w:rPr>
          <w:rFonts w:hint="eastAsia" w:ascii="宋体" w:hAnsi="宋体" w:eastAsia="宋体" w:cs="Times New Roman"/>
          <w:color w:val="auto"/>
          <w:sz w:val="24"/>
          <w:szCs w:val="24"/>
        </w:rPr>
        <w:t>.如中标，本投标文件至本项目合同履行完毕止均保持有效，本投标人将按“招标文件”及政府采购法律、法规的规定履行合同责任和义务。</w:t>
      </w:r>
    </w:p>
    <w:p w14:paraId="00D554A5">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5</w:t>
      </w:r>
      <w:r>
        <w:rPr>
          <w:rFonts w:hint="eastAsia" w:ascii="宋体" w:hAnsi="宋体" w:eastAsia="宋体" w:cs="Times New Roman"/>
          <w:color w:val="auto"/>
          <w:sz w:val="24"/>
          <w:szCs w:val="24"/>
        </w:rPr>
        <w:t>.投标人同意按照贵方要求提供与投标有关的一切数据或资料。</w:t>
      </w:r>
    </w:p>
    <w:p w14:paraId="1F6B17B0">
      <w:pPr>
        <w:spacing w:line="360" w:lineRule="auto"/>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6</w:t>
      </w:r>
      <w:r>
        <w:rPr>
          <w:rFonts w:hint="eastAsia" w:ascii="宋体" w:hAnsi="宋体" w:eastAsia="宋体" w:cs="Times New Roman"/>
          <w:color w:val="auto"/>
          <w:sz w:val="24"/>
          <w:szCs w:val="24"/>
        </w:rPr>
        <w:t>.与本投标有关的一切正式往来信函请寄：</w:t>
      </w:r>
    </w:p>
    <w:p w14:paraId="35B72F34">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地址：</w:t>
      </w:r>
      <w:r>
        <w:rPr>
          <w:rFonts w:ascii="宋体" w:hAnsi="宋体" w:eastAsia="宋体" w:cs="Times New Roman"/>
          <w:color w:val="auto"/>
          <w:sz w:val="24"/>
          <w:szCs w:val="24"/>
        </w:rPr>
        <w:t xml:space="preserve">                             </w:t>
      </w:r>
    </w:p>
    <w:p w14:paraId="515E66BA">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邮编：</w:t>
      </w:r>
      <w:r>
        <w:rPr>
          <w:rFonts w:ascii="宋体" w:hAnsi="宋体" w:eastAsia="宋体" w:cs="Times New Roman"/>
          <w:color w:val="auto"/>
          <w:sz w:val="24"/>
          <w:szCs w:val="24"/>
        </w:rPr>
        <w:t xml:space="preserve">        </w:t>
      </w:r>
    </w:p>
    <w:p w14:paraId="64AED78A">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电话：</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传真：</w:t>
      </w:r>
      <w:r>
        <w:rPr>
          <w:rFonts w:ascii="宋体" w:hAnsi="宋体" w:eastAsia="宋体" w:cs="Times New Roman"/>
          <w:color w:val="auto"/>
          <w:sz w:val="24"/>
          <w:szCs w:val="24"/>
        </w:rPr>
        <w:t xml:space="preserve">                   </w:t>
      </w:r>
    </w:p>
    <w:p w14:paraId="1D7046B1">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投标人代表姓名：</w:t>
      </w:r>
      <w:r>
        <w:rPr>
          <w:rFonts w:hint="eastAsia" w:ascii="宋体" w:hAnsi="宋体" w:eastAsia="宋体" w:cs="Times New Roman"/>
          <w:color w:val="auto"/>
          <w:sz w:val="24"/>
          <w:szCs w:val="24"/>
          <w:u w:val="single"/>
        </w:rPr>
        <w:t xml:space="preserve">         </w:t>
      </w:r>
      <w:r>
        <w:rPr>
          <w:rFonts w:hint="eastAsia" w:ascii="宋体" w:hAnsi="宋体" w:eastAsia="宋体" w:cs="Times New Roman"/>
          <w:color w:val="auto"/>
          <w:sz w:val="24"/>
          <w:szCs w:val="24"/>
        </w:rPr>
        <w:t>职务：</w:t>
      </w:r>
      <w:r>
        <w:rPr>
          <w:rFonts w:ascii="宋体" w:hAnsi="宋体" w:eastAsia="宋体" w:cs="Times New Roman"/>
          <w:color w:val="auto"/>
          <w:sz w:val="24"/>
          <w:szCs w:val="24"/>
        </w:rPr>
        <w:t xml:space="preserve">          </w:t>
      </w:r>
    </w:p>
    <w:p w14:paraId="7A72AD6E">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开户银行：</w:t>
      </w:r>
      <w:r>
        <w:rPr>
          <w:rFonts w:ascii="宋体" w:hAnsi="宋体" w:eastAsia="宋体" w:cs="Times New Roman"/>
          <w:color w:val="auto"/>
          <w:sz w:val="24"/>
          <w:szCs w:val="24"/>
        </w:rPr>
        <w:t xml:space="preserve">                   </w:t>
      </w:r>
    </w:p>
    <w:p w14:paraId="0390A9C0">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银行帐号：</w:t>
      </w:r>
      <w:r>
        <w:rPr>
          <w:rFonts w:ascii="宋体" w:hAnsi="宋体" w:eastAsia="宋体" w:cs="Times New Roman"/>
          <w:color w:val="auto"/>
          <w:sz w:val="24"/>
          <w:szCs w:val="24"/>
        </w:rPr>
        <w:t xml:space="preserve">                   </w:t>
      </w:r>
    </w:p>
    <w:p w14:paraId="09665391">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投标人名称（</w:t>
      </w:r>
      <w:r>
        <w:rPr>
          <w:rFonts w:hint="eastAsia" w:ascii="宋体" w:hAnsi="宋体" w:eastAsia="宋体" w:cs="Times New Roman"/>
          <w:bCs/>
          <w:color w:val="auto"/>
          <w:sz w:val="24"/>
          <w:szCs w:val="24"/>
        </w:rPr>
        <w:t>盖章）</w:t>
      </w:r>
      <w:r>
        <w:rPr>
          <w:rFonts w:ascii="宋体" w:hAnsi="宋体" w:eastAsia="宋体" w:cs="Times New Roman"/>
          <w:color w:val="auto"/>
          <w:sz w:val="24"/>
          <w:szCs w:val="24"/>
        </w:rPr>
        <w:t xml:space="preserve">: </w:t>
      </w:r>
    </w:p>
    <w:p w14:paraId="4137CA05">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授权代表签字</w:t>
      </w:r>
      <w:r>
        <w:rPr>
          <w:rFonts w:hint="eastAsia" w:ascii="宋体" w:hAnsi="宋体" w:eastAsia="宋体" w:cs="Times New Roman"/>
          <w:bCs/>
          <w:color w:val="auto"/>
          <w:sz w:val="24"/>
          <w:szCs w:val="24"/>
        </w:rPr>
        <w:t>：</w:t>
      </w:r>
    </w:p>
    <w:p w14:paraId="17B6639D">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日期：</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年</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月</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日</w:t>
      </w:r>
    </w:p>
    <w:p w14:paraId="6498BCF2">
      <w:pPr>
        <w:rPr>
          <w:rFonts w:ascii="黑体" w:hAnsi="Calibri" w:eastAsia="黑体" w:cs="Times New Roman"/>
          <w:color w:val="auto"/>
          <w:sz w:val="24"/>
          <w:szCs w:val="24"/>
        </w:rPr>
      </w:pPr>
    </w:p>
    <w:p w14:paraId="0908C77F">
      <w:pPr>
        <w:pStyle w:val="2"/>
        <w:rPr>
          <w:rFonts w:ascii="黑体" w:hAnsi="Calibri" w:eastAsia="黑体" w:cs="Times New Roman"/>
          <w:color w:val="auto"/>
          <w:sz w:val="24"/>
          <w:szCs w:val="24"/>
        </w:rPr>
      </w:pPr>
    </w:p>
    <w:p w14:paraId="7656B1A3">
      <w:pPr>
        <w:rPr>
          <w:rFonts w:ascii="黑体" w:hAnsi="Calibri" w:eastAsia="黑体" w:cs="Times New Roman"/>
          <w:color w:val="auto"/>
          <w:sz w:val="24"/>
          <w:szCs w:val="24"/>
        </w:rPr>
      </w:pPr>
    </w:p>
    <w:p w14:paraId="5889BB45">
      <w:pPr>
        <w:pStyle w:val="2"/>
      </w:pPr>
    </w:p>
    <w:p w14:paraId="1C9F663C">
      <w:pPr>
        <w:rPr>
          <w:rFonts w:ascii="黑体" w:hAnsi="Calibri" w:eastAsia="黑体" w:cs="Times New Roman"/>
          <w:color w:val="auto"/>
          <w:sz w:val="24"/>
          <w:szCs w:val="24"/>
        </w:rPr>
      </w:pPr>
    </w:p>
    <w:p w14:paraId="4ABCA93A">
      <w:pPr>
        <w:keepNext/>
        <w:keepLines/>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附件</w:t>
      </w:r>
      <w:r>
        <w:rPr>
          <w:rFonts w:ascii="Times New Roman" w:hAnsi="Times New Roman" w:eastAsia="宋体" w:cs="Times New Roman"/>
          <w:b/>
          <w:bCs/>
          <w:color w:val="auto"/>
          <w:sz w:val="24"/>
          <w:szCs w:val="24"/>
        </w:rPr>
        <w:t xml:space="preserve">2 </w:t>
      </w:r>
      <w:r>
        <w:rPr>
          <w:rFonts w:hint="eastAsia" w:ascii="Times New Roman" w:hAnsi="Times New Roman" w:eastAsia="宋体" w:cs="Times New Roman"/>
          <w:b/>
          <w:bCs/>
          <w:color w:val="auto"/>
          <w:sz w:val="24"/>
          <w:szCs w:val="24"/>
        </w:rPr>
        <w:t>法定代表人授权委托书</w:t>
      </w:r>
    </w:p>
    <w:p w14:paraId="547F4183">
      <w:pPr>
        <w:adjustRightInd w:val="0"/>
        <w:snapToGrid w:val="0"/>
        <w:spacing w:before="93" w:beforeLines="30" w:line="240" w:lineRule="exact"/>
        <w:jc w:val="center"/>
        <w:rPr>
          <w:rFonts w:ascii="宋体" w:hAnsi="Calibri" w:eastAsia="宋体" w:cs="Times New Roman"/>
          <w:color w:val="auto"/>
          <w:sz w:val="24"/>
          <w:szCs w:val="20"/>
        </w:rPr>
      </w:pPr>
    </w:p>
    <w:p w14:paraId="31FC3F39">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本授权委托书声明：我＿＿＿＿＿＿＿（姓名）系＿＿＿＿＿＿＿＿＿＿＿＿＿＿＿＿＿＿＿＿＿＿＿＿＿＿＿＿（投标人全称）的法定代表人，就</w:t>
      </w:r>
      <w:r>
        <w:rPr>
          <w:rFonts w:hint="eastAsia" w:ascii="宋体" w:hAnsi="宋体" w:eastAsia="宋体" w:cs="宋体"/>
          <w:color w:val="auto"/>
          <w:sz w:val="24"/>
          <w:szCs w:val="24"/>
          <w:highlight w:val="none"/>
          <w:u w:val="single"/>
        </w:rPr>
        <w:t>特种车公司整车检测线设备改造提升项目</w:t>
      </w:r>
      <w:r>
        <w:rPr>
          <w:rFonts w:hint="eastAsia" w:ascii="宋体" w:hAnsi="宋体" w:eastAsia="宋体" w:cs="Times New Roman"/>
          <w:color w:val="auto"/>
          <w:sz w:val="24"/>
          <w:szCs w:val="24"/>
        </w:rPr>
        <w:t>）现授权委托＿＿＿＿＿＿＿＿＿＿＿＿＿＿＿＿＿＿＿＿＿＿＿＿＿＿＿＿（单位名称）的＿＿＿＿＿＿＿＿（姓名、职务）为我公司全权代表，全权代表在投标文件、评标过程中的书面承诺、合同等所签署的一切文件和处理与之有关的一切事务，我均予以承认。</w:t>
      </w:r>
    </w:p>
    <w:p w14:paraId="71AC72B9">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455C9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D6F512A">
            <w:pPr>
              <w:adjustRightInd w:val="0"/>
              <w:snapToGrid w:val="0"/>
              <w:spacing w:before="93" w:beforeLines="30" w:line="312" w:lineRule="auto"/>
              <w:jc w:val="center"/>
              <w:rPr>
                <w:rFonts w:ascii="宋体" w:hAnsi="Calibri" w:eastAsia="宋体" w:cs="Times New Roman"/>
                <w:color w:val="auto"/>
                <w:sz w:val="24"/>
                <w:szCs w:val="20"/>
              </w:rPr>
            </w:pPr>
            <w:r>
              <w:rPr>
                <w:rFonts w:hint="eastAsia" w:ascii="宋体" w:hAnsi="宋体" w:eastAsia="宋体" w:cs="Times New Roman"/>
                <w:color w:val="auto"/>
                <w:sz w:val="24"/>
                <w:szCs w:val="20"/>
              </w:rPr>
              <w:t>附法人身份证明复印件（正反面）</w:t>
            </w:r>
          </w:p>
          <w:p w14:paraId="24B46A27">
            <w:pPr>
              <w:adjustRightInd w:val="0"/>
              <w:snapToGrid w:val="0"/>
              <w:spacing w:before="93" w:beforeLines="30" w:line="312" w:lineRule="auto"/>
              <w:jc w:val="center"/>
              <w:rPr>
                <w:rFonts w:ascii="宋体" w:hAnsi="Calibri" w:eastAsia="宋体" w:cs="Times New Roman"/>
                <w:color w:val="auto"/>
                <w:sz w:val="24"/>
                <w:szCs w:val="20"/>
              </w:rPr>
            </w:pPr>
            <w:r>
              <w:rPr>
                <w:rFonts w:hint="eastAsia" w:ascii="宋体" w:hAnsi="宋体" w:eastAsia="宋体" w:cs="Times New Roman"/>
                <w:color w:val="auto"/>
                <w:sz w:val="24"/>
                <w:szCs w:val="20"/>
              </w:rPr>
              <w:t>附授权代理人身份证明复印件（正反面）</w:t>
            </w:r>
          </w:p>
        </w:tc>
      </w:tr>
    </w:tbl>
    <w:p w14:paraId="50B2A0A9">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全权代表姓名：</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性别：</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年龄：</w:t>
      </w:r>
    </w:p>
    <w:p w14:paraId="3E239D88">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单位：</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部门：</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职务：</w:t>
      </w:r>
    </w:p>
    <w:p w14:paraId="6EF0F90D">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法定代表人签字或盖章</w:t>
      </w:r>
      <w:r>
        <w:rPr>
          <w:rFonts w:ascii="宋体" w:hAnsi="宋体" w:eastAsia="宋体" w:cs="Times New Roman"/>
          <w:color w:val="auto"/>
          <w:sz w:val="24"/>
          <w:szCs w:val="24"/>
        </w:rPr>
        <w:t xml:space="preserve">                          </w:t>
      </w:r>
    </w:p>
    <w:p w14:paraId="7FF13049">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被授权人签字</w:t>
      </w:r>
      <w:r>
        <w:rPr>
          <w:rFonts w:ascii="宋体" w:hAnsi="宋体" w:eastAsia="宋体" w:cs="Times New Roman"/>
          <w:color w:val="auto"/>
          <w:sz w:val="24"/>
          <w:szCs w:val="24"/>
        </w:rPr>
        <w:t xml:space="preserve">  </w:t>
      </w:r>
    </w:p>
    <w:p w14:paraId="45C18388">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被授权人电话：</w:t>
      </w:r>
      <w:r>
        <w:rPr>
          <w:rFonts w:ascii="宋体" w:hAnsi="宋体" w:eastAsia="宋体" w:cs="Times New Roman"/>
          <w:color w:val="auto"/>
          <w:sz w:val="24"/>
          <w:szCs w:val="24"/>
        </w:rPr>
        <w:t xml:space="preserve">                          </w:t>
      </w:r>
    </w:p>
    <w:p w14:paraId="0F9623E4">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投标人名称（公章）</w:t>
      </w:r>
      <w:r>
        <w:rPr>
          <w:rFonts w:ascii="宋体" w:hAnsi="宋体" w:eastAsia="宋体" w:cs="Times New Roman"/>
          <w:color w:val="auto"/>
          <w:sz w:val="24"/>
          <w:szCs w:val="24"/>
        </w:rPr>
        <w:t xml:space="preserve">                       </w:t>
      </w:r>
    </w:p>
    <w:p w14:paraId="17597DED">
      <w:pPr>
        <w:spacing w:line="460" w:lineRule="exact"/>
        <w:ind w:firstLine="5520" w:firstLineChars="2300"/>
        <w:rPr>
          <w:rFonts w:ascii="宋体" w:hAnsi="Calibri" w:eastAsia="宋体" w:cs="Times New Roman"/>
          <w:color w:val="auto"/>
          <w:sz w:val="24"/>
          <w:szCs w:val="20"/>
          <w:u w:val="single"/>
        </w:rPr>
      </w:pP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年</w:t>
      </w: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月</w:t>
      </w: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日</w:t>
      </w:r>
    </w:p>
    <w:p w14:paraId="2D143740">
      <w:pPr>
        <w:rPr>
          <w:rFonts w:ascii="Calibri" w:hAnsi="Calibri" w:eastAsia="黑体" w:cs="Times New Roman"/>
          <w:b/>
          <w:bCs/>
          <w:color w:val="auto"/>
          <w:sz w:val="28"/>
          <w:szCs w:val="20"/>
        </w:rPr>
      </w:pPr>
    </w:p>
    <w:p w14:paraId="448DFE78">
      <w:pPr>
        <w:pStyle w:val="14"/>
        <w:framePr w:wrap="around" w:vAnchor="margin" w:hAnchor="text" w:y="1"/>
        <w:rPr>
          <w:color w:val="auto"/>
        </w:rPr>
        <w:sectPr>
          <w:pgSz w:w="11906" w:h="16838"/>
          <w:pgMar w:top="1588" w:right="1418" w:bottom="1134" w:left="1418" w:header="851" w:footer="992" w:gutter="0"/>
          <w:cols w:space="720" w:num="1"/>
          <w:titlePg/>
          <w:docGrid w:type="lines" w:linePitch="312" w:charSpace="0"/>
        </w:sectPr>
      </w:pPr>
    </w:p>
    <w:p w14:paraId="1E1CA230">
      <w:pPr>
        <w:keepNext/>
        <w:keepLines/>
        <w:outlineLvl w:val="2"/>
        <w:rPr>
          <w:rFonts w:hint="eastAsia" w:ascii="宋体" w:hAnsi="宋体" w:eastAsia="宋体" w:cs="宋体"/>
          <w:spacing w:val="-9"/>
          <w:sz w:val="24"/>
          <w:szCs w:val="24"/>
          <w:lang w:eastAsia="zh-CN"/>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r>
        <w:rPr>
          <w:rFonts w:hint="eastAsia" w:ascii="宋体" w:hAnsi="宋体" w:cs="宋体"/>
          <w:spacing w:val="7"/>
          <w:sz w:val="24"/>
          <w:szCs w:val="24"/>
          <w:lang w:val="en-US" w:eastAsia="zh-CN"/>
          <w14:textOutline w14:w="4356" w14:cap="sq" w14:cmpd="sng">
            <w14:solidFill>
              <w14:srgbClr w14:val="000000"/>
            </w14:solidFill>
            <w14:prstDash w14:val="solid"/>
            <w14:bevel/>
          </w14:textOutline>
        </w:rPr>
        <w:t>需盖章</w:t>
      </w:r>
      <w:r>
        <w:rPr>
          <w:rFonts w:hint="eastAsia" w:ascii="宋体" w:hAnsi="宋体" w:cs="宋体"/>
          <w:spacing w:val="7"/>
          <w:sz w:val="24"/>
          <w:szCs w:val="24"/>
          <w:lang w:eastAsia="zh-CN"/>
          <w14:textOutline w14:w="4356" w14:cap="sq" w14:cmpd="sng">
            <w14:solidFill>
              <w14:srgbClr w14:val="000000"/>
            </w14:solidFill>
            <w14:prstDash w14:val="solid"/>
            <w14:bevel/>
          </w14:textOutline>
        </w:rPr>
        <w:t>）</w:t>
      </w:r>
    </w:p>
    <w:p w14:paraId="1CEEDB2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3F4A0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83B8C26">
            <w:pPr>
              <w:pStyle w:val="111"/>
              <w:spacing w:before="114"/>
              <w:ind w:left="720"/>
            </w:pPr>
            <w:r>
              <w:t xml:space="preserve">企业名称 </w:t>
            </w:r>
          </w:p>
        </w:tc>
        <w:tc>
          <w:tcPr>
            <w:tcW w:w="4680" w:type="dxa"/>
            <w:gridSpan w:val="4"/>
            <w:vAlign w:val="center"/>
          </w:tcPr>
          <w:p w14:paraId="10A4625C">
            <w:pPr>
              <w:widowControl/>
              <w:jc w:val="center"/>
              <w:textAlignment w:val="center"/>
              <w:rPr>
                <w:rFonts w:ascii="宋体" w:hAnsi="宋体" w:eastAsia="宋体" w:cs="宋体"/>
                <w:color w:val="000000"/>
              </w:rPr>
            </w:pPr>
          </w:p>
        </w:tc>
        <w:tc>
          <w:tcPr>
            <w:tcW w:w="1310" w:type="dxa"/>
          </w:tcPr>
          <w:p w14:paraId="6A719597">
            <w:pPr>
              <w:pStyle w:val="111"/>
              <w:spacing w:before="106"/>
              <w:ind w:left="154" w:right="26"/>
              <w:jc w:val="center"/>
              <w:rPr>
                <w:color w:val="000000"/>
              </w:rPr>
            </w:pPr>
            <w:r>
              <w:rPr>
                <w:color w:val="000000"/>
              </w:rPr>
              <w:t xml:space="preserve">联系人 </w:t>
            </w:r>
          </w:p>
        </w:tc>
        <w:tc>
          <w:tcPr>
            <w:tcW w:w="1510" w:type="dxa"/>
            <w:vAlign w:val="center"/>
          </w:tcPr>
          <w:p w14:paraId="4023F5CD">
            <w:pPr>
              <w:widowControl/>
              <w:jc w:val="center"/>
              <w:textAlignment w:val="center"/>
              <w:rPr>
                <w:rFonts w:ascii="宋体" w:hAnsi="宋体" w:eastAsia="宋体" w:cs="宋体"/>
                <w:color w:val="000000"/>
                <w:szCs w:val="21"/>
              </w:rPr>
            </w:pPr>
          </w:p>
        </w:tc>
      </w:tr>
      <w:tr w14:paraId="0A03C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00A03E9">
            <w:pPr>
              <w:pStyle w:val="111"/>
              <w:spacing w:before="114"/>
              <w:ind w:left="720"/>
            </w:pPr>
            <w:r>
              <w:t xml:space="preserve">企业地址 </w:t>
            </w:r>
          </w:p>
        </w:tc>
        <w:tc>
          <w:tcPr>
            <w:tcW w:w="4680" w:type="dxa"/>
            <w:gridSpan w:val="4"/>
            <w:vAlign w:val="center"/>
          </w:tcPr>
          <w:p w14:paraId="0B9DDBCA">
            <w:pPr>
              <w:widowControl/>
              <w:jc w:val="center"/>
              <w:textAlignment w:val="center"/>
              <w:rPr>
                <w:rFonts w:ascii="宋体" w:hAnsi="宋体" w:eastAsia="宋体" w:cs="宋体"/>
                <w:color w:val="000000"/>
              </w:rPr>
            </w:pPr>
          </w:p>
        </w:tc>
        <w:tc>
          <w:tcPr>
            <w:tcW w:w="1310" w:type="dxa"/>
          </w:tcPr>
          <w:p w14:paraId="55923070">
            <w:pPr>
              <w:pStyle w:val="111"/>
              <w:spacing w:before="106"/>
              <w:ind w:left="154" w:right="26"/>
              <w:jc w:val="center"/>
              <w:rPr>
                <w:color w:val="000000"/>
              </w:rPr>
            </w:pPr>
            <w:r>
              <w:rPr>
                <w:color w:val="000000"/>
              </w:rPr>
              <w:t xml:space="preserve">联系人电话 </w:t>
            </w:r>
          </w:p>
        </w:tc>
        <w:tc>
          <w:tcPr>
            <w:tcW w:w="1510" w:type="dxa"/>
            <w:vAlign w:val="center"/>
          </w:tcPr>
          <w:p w14:paraId="2AB75C89">
            <w:pPr>
              <w:widowControl/>
              <w:jc w:val="center"/>
              <w:textAlignment w:val="center"/>
              <w:rPr>
                <w:rFonts w:ascii="宋体" w:hAnsi="宋体" w:eastAsia="宋体" w:cs="宋体"/>
                <w:color w:val="000000"/>
                <w:szCs w:val="21"/>
              </w:rPr>
            </w:pPr>
          </w:p>
        </w:tc>
      </w:tr>
      <w:tr w14:paraId="69EA3C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F42CE12">
            <w:pPr>
              <w:pStyle w:val="111"/>
              <w:spacing w:before="111"/>
              <w:ind w:left="720"/>
            </w:pPr>
            <w:r>
              <w:t xml:space="preserve">企业性质 </w:t>
            </w:r>
          </w:p>
        </w:tc>
        <w:tc>
          <w:tcPr>
            <w:tcW w:w="4680" w:type="dxa"/>
            <w:gridSpan w:val="4"/>
            <w:vAlign w:val="center"/>
          </w:tcPr>
          <w:p w14:paraId="3FE1CB49">
            <w:pPr>
              <w:widowControl/>
              <w:jc w:val="center"/>
              <w:textAlignment w:val="center"/>
              <w:rPr>
                <w:rFonts w:ascii="宋体" w:hAnsi="宋体" w:eastAsia="宋体" w:cs="宋体"/>
                <w:color w:val="000000"/>
              </w:rPr>
            </w:pPr>
          </w:p>
        </w:tc>
        <w:tc>
          <w:tcPr>
            <w:tcW w:w="1310" w:type="dxa"/>
          </w:tcPr>
          <w:p w14:paraId="0ECDB33D">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23363899">
            <w:pPr>
              <w:widowControl/>
              <w:jc w:val="center"/>
              <w:textAlignment w:val="center"/>
              <w:rPr>
                <w:rFonts w:ascii="宋体" w:hAnsi="宋体" w:eastAsia="宋体" w:cs="宋体"/>
                <w:color w:val="000000"/>
                <w:szCs w:val="21"/>
              </w:rPr>
            </w:pPr>
          </w:p>
        </w:tc>
      </w:tr>
      <w:tr w14:paraId="4E3D1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1180C75">
            <w:pPr>
              <w:pStyle w:val="111"/>
              <w:spacing w:before="111"/>
              <w:ind w:left="509"/>
              <w:rPr>
                <w:highlight w:val="yellow"/>
              </w:rPr>
            </w:pPr>
            <w:r>
              <w:t xml:space="preserve">企业法人代表  </w:t>
            </w:r>
          </w:p>
        </w:tc>
        <w:tc>
          <w:tcPr>
            <w:tcW w:w="4680" w:type="dxa"/>
            <w:gridSpan w:val="4"/>
          </w:tcPr>
          <w:p w14:paraId="34872C53">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28407096">
            <w:pPr>
              <w:pStyle w:val="111"/>
              <w:spacing w:before="103"/>
              <w:ind w:right="26"/>
              <w:jc w:val="center"/>
              <w:rPr>
                <w:color w:val="000000"/>
              </w:rPr>
            </w:pPr>
            <w:r>
              <w:rPr>
                <w:color w:val="000000"/>
              </w:rPr>
              <w:t>企业资质</w:t>
            </w:r>
          </w:p>
        </w:tc>
        <w:tc>
          <w:tcPr>
            <w:tcW w:w="1510" w:type="dxa"/>
            <w:vAlign w:val="center"/>
          </w:tcPr>
          <w:p w14:paraId="24626DC8">
            <w:pPr>
              <w:widowControl/>
              <w:jc w:val="center"/>
              <w:textAlignment w:val="center"/>
              <w:rPr>
                <w:rFonts w:ascii="宋体" w:hAnsi="宋体" w:eastAsia="宋体" w:cs="宋体"/>
                <w:color w:val="000000"/>
                <w:szCs w:val="21"/>
              </w:rPr>
            </w:pPr>
          </w:p>
        </w:tc>
      </w:tr>
      <w:tr w14:paraId="6F044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2C34089">
            <w:pPr>
              <w:pStyle w:val="111"/>
              <w:spacing w:before="114"/>
              <w:ind w:left="720"/>
            </w:pPr>
            <w:r>
              <w:t xml:space="preserve">品牌区分 </w:t>
            </w:r>
          </w:p>
        </w:tc>
        <w:tc>
          <w:tcPr>
            <w:tcW w:w="7500" w:type="dxa"/>
            <w:gridSpan w:val="6"/>
          </w:tcPr>
          <w:p w14:paraId="42908C95">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2538E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9DA96F3">
            <w:pPr>
              <w:pStyle w:val="111"/>
              <w:spacing w:before="178"/>
              <w:ind w:left="720"/>
            </w:pPr>
            <w:r>
              <w:t xml:space="preserve">品牌名称 </w:t>
            </w:r>
          </w:p>
        </w:tc>
        <w:tc>
          <w:tcPr>
            <w:tcW w:w="3583" w:type="dxa"/>
            <w:gridSpan w:val="3"/>
            <w:vAlign w:val="center"/>
          </w:tcPr>
          <w:p w14:paraId="3DA25807">
            <w:pPr>
              <w:widowControl/>
              <w:rPr>
                <w:rFonts w:ascii="宋体" w:hAnsi="宋体" w:eastAsia="仿宋_GB2312"/>
                <w:kern w:val="0"/>
                <w:szCs w:val="21"/>
              </w:rPr>
            </w:pPr>
          </w:p>
        </w:tc>
        <w:tc>
          <w:tcPr>
            <w:tcW w:w="1097" w:type="dxa"/>
          </w:tcPr>
          <w:p w14:paraId="56A7C304">
            <w:pPr>
              <w:pStyle w:val="111"/>
              <w:spacing w:before="15"/>
              <w:ind w:left="279"/>
            </w:pPr>
            <w:r>
              <w:rPr>
                <w:spacing w:val="-2"/>
              </w:rPr>
              <w:t>质量</w:t>
            </w:r>
            <w:r>
              <w:t xml:space="preserve"> </w:t>
            </w:r>
          </w:p>
          <w:p w14:paraId="5E2D9EA5">
            <w:pPr>
              <w:pStyle w:val="111"/>
              <w:spacing w:before="30" w:line="277" w:lineRule="exact"/>
              <w:ind w:left="279"/>
            </w:pPr>
            <w:r>
              <w:rPr>
                <w:rFonts w:hint="eastAsia"/>
              </w:rPr>
              <w:t>体系</w:t>
            </w:r>
          </w:p>
        </w:tc>
        <w:tc>
          <w:tcPr>
            <w:tcW w:w="2820" w:type="dxa"/>
            <w:gridSpan w:val="2"/>
          </w:tcPr>
          <w:p w14:paraId="23522E6F">
            <w:pPr>
              <w:pStyle w:val="111"/>
              <w:spacing w:before="158"/>
              <w:jc w:val="center"/>
              <w:rPr>
                <w:sz w:val="24"/>
              </w:rPr>
            </w:pPr>
          </w:p>
        </w:tc>
      </w:tr>
      <w:tr w14:paraId="344A4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0727CA1">
            <w:pPr>
              <w:pStyle w:val="111"/>
              <w:spacing w:before="149"/>
              <w:ind w:left="3345" w:right="3223"/>
              <w:jc w:val="center"/>
            </w:pPr>
            <w:r>
              <w:rPr>
                <w:rFonts w:hint="eastAsia"/>
                <w:szCs w:val="21"/>
              </w:rPr>
              <w:t>单位概况</w:t>
            </w:r>
          </w:p>
        </w:tc>
      </w:tr>
      <w:tr w14:paraId="7A151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F70E4B5">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0EC111A3">
            <w:pPr>
              <w:widowControl/>
              <w:textAlignment w:val="center"/>
              <w:rPr>
                <w:rFonts w:ascii="宋体" w:hAnsi="宋体" w:eastAsia="宋体" w:cs="宋体"/>
                <w:szCs w:val="21"/>
              </w:rPr>
            </w:pPr>
          </w:p>
        </w:tc>
        <w:tc>
          <w:tcPr>
            <w:tcW w:w="1530" w:type="dxa"/>
            <w:vAlign w:val="center"/>
          </w:tcPr>
          <w:p w14:paraId="49B4CB6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30418B78">
            <w:pPr>
              <w:widowControl/>
              <w:jc w:val="center"/>
              <w:textAlignment w:val="center"/>
              <w:rPr>
                <w:rFonts w:ascii="宋体" w:hAnsi="宋体" w:eastAsia="宋体" w:cs="宋体"/>
                <w:szCs w:val="21"/>
              </w:rPr>
            </w:pPr>
          </w:p>
        </w:tc>
        <w:tc>
          <w:tcPr>
            <w:tcW w:w="1097" w:type="dxa"/>
            <w:vAlign w:val="center"/>
          </w:tcPr>
          <w:p w14:paraId="296B03D0">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9F8422A">
            <w:pPr>
              <w:widowControl/>
              <w:jc w:val="center"/>
              <w:textAlignment w:val="center"/>
              <w:rPr>
                <w:rFonts w:ascii="宋体" w:hAnsi="宋体" w:eastAsia="宋体" w:cs="宋体"/>
                <w:szCs w:val="21"/>
              </w:rPr>
            </w:pPr>
          </w:p>
        </w:tc>
      </w:tr>
      <w:tr w14:paraId="00BD2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8DA6F23">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33127849">
            <w:pPr>
              <w:widowControl/>
              <w:jc w:val="left"/>
              <w:rPr>
                <w:rFonts w:ascii="宋体" w:hAnsi="宋体" w:eastAsia="宋体" w:cs="宋体"/>
                <w:szCs w:val="21"/>
              </w:rPr>
            </w:pPr>
            <w:r>
              <w:rPr>
                <w:rFonts w:hint="eastAsia" w:ascii="宋体" w:hAnsi="宋体" w:eastAsia="宋体" w:cs="宋体"/>
                <w:kern w:val="0"/>
                <w:szCs w:val="21"/>
              </w:rPr>
              <w:t>　</w:t>
            </w:r>
          </w:p>
        </w:tc>
      </w:tr>
      <w:tr w14:paraId="32916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A44224A">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59D72371">
            <w:pPr>
              <w:widowControl/>
              <w:jc w:val="left"/>
              <w:rPr>
                <w:rFonts w:ascii="宋体" w:hAnsi="宋体" w:eastAsia="宋体" w:cs="宋体"/>
                <w:szCs w:val="21"/>
              </w:rPr>
            </w:pPr>
            <w:r>
              <w:rPr>
                <w:rFonts w:hint="eastAsia" w:ascii="宋体" w:hAnsi="宋体" w:eastAsia="宋体" w:cs="宋体"/>
                <w:kern w:val="0"/>
                <w:szCs w:val="21"/>
              </w:rPr>
              <w:t>　</w:t>
            </w:r>
          </w:p>
        </w:tc>
      </w:tr>
      <w:tr w14:paraId="1A9EB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6B5FDC6B">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66AF23B7">
            <w:pPr>
              <w:widowControl/>
              <w:jc w:val="left"/>
              <w:rPr>
                <w:rFonts w:ascii="宋体" w:hAnsi="宋体" w:eastAsia="宋体" w:cs="宋体"/>
                <w:szCs w:val="21"/>
              </w:rPr>
            </w:pPr>
            <w:r>
              <w:rPr>
                <w:rFonts w:hint="eastAsia" w:ascii="宋体" w:hAnsi="宋体" w:eastAsia="宋体" w:cs="宋体"/>
                <w:kern w:val="0"/>
                <w:szCs w:val="21"/>
              </w:rPr>
              <w:t>　</w:t>
            </w:r>
          </w:p>
        </w:tc>
      </w:tr>
      <w:tr w14:paraId="775900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10B82F7">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57284220">
            <w:pPr>
              <w:widowControl/>
              <w:jc w:val="left"/>
              <w:rPr>
                <w:rFonts w:ascii="宋体" w:hAnsi="宋体" w:eastAsia="宋体" w:cs="宋体"/>
                <w:szCs w:val="21"/>
              </w:rPr>
            </w:pPr>
            <w:r>
              <w:rPr>
                <w:rFonts w:hint="eastAsia" w:ascii="宋体" w:hAnsi="宋体" w:eastAsia="宋体" w:cs="宋体"/>
                <w:kern w:val="0"/>
                <w:szCs w:val="21"/>
              </w:rPr>
              <w:t>　</w:t>
            </w:r>
          </w:p>
        </w:tc>
      </w:tr>
      <w:tr w14:paraId="38A94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628BE3">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17C139FE">
            <w:pPr>
              <w:widowControl/>
              <w:jc w:val="left"/>
              <w:rPr>
                <w:rFonts w:ascii="宋体" w:hAnsi="宋体" w:eastAsia="宋体" w:cs="宋体"/>
                <w:szCs w:val="21"/>
              </w:rPr>
            </w:pPr>
            <w:r>
              <w:rPr>
                <w:rFonts w:hint="eastAsia" w:ascii="宋体" w:hAnsi="宋体" w:eastAsia="宋体" w:cs="宋体"/>
                <w:kern w:val="0"/>
                <w:szCs w:val="21"/>
              </w:rPr>
              <w:t>　</w:t>
            </w:r>
          </w:p>
        </w:tc>
      </w:tr>
      <w:tr w14:paraId="3EDEE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2640ACC">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72C2DA52">
            <w:pPr>
              <w:widowControl/>
              <w:jc w:val="left"/>
              <w:rPr>
                <w:rFonts w:ascii="宋体" w:hAnsi="宋体" w:eastAsia="宋体" w:cs="宋体"/>
                <w:kern w:val="0"/>
                <w:szCs w:val="21"/>
              </w:rPr>
            </w:pPr>
          </w:p>
        </w:tc>
      </w:tr>
    </w:tbl>
    <w:p w14:paraId="6D2FDF0F">
      <w:pPr>
        <w:pStyle w:val="14"/>
        <w:rPr>
          <w:rFonts w:ascii="Times New Roman" w:hAnsi="Times New Roman" w:eastAsia="宋体" w:cs="Times New Roman"/>
          <w:b/>
          <w:bCs/>
          <w:color w:val="000000"/>
          <w:sz w:val="24"/>
          <w:szCs w:val="24"/>
        </w:rPr>
      </w:pPr>
    </w:p>
    <w:p w14:paraId="1C46EBFD">
      <w:pPr>
        <w:pStyle w:val="14"/>
        <w:rPr>
          <w:rFonts w:ascii="Times New Roman" w:hAnsi="Times New Roman" w:eastAsia="宋体" w:cs="Times New Roman"/>
          <w:b/>
          <w:bCs/>
          <w:color w:val="000000"/>
          <w:sz w:val="24"/>
          <w:szCs w:val="24"/>
        </w:rPr>
      </w:pPr>
    </w:p>
    <w:p w14:paraId="42229573">
      <w:pPr>
        <w:pStyle w:val="14"/>
        <w:rPr>
          <w:rFonts w:ascii="Times New Roman" w:hAnsi="Times New Roman" w:eastAsia="宋体" w:cs="Times New Roman"/>
          <w:b/>
          <w:bCs/>
          <w:color w:val="000000"/>
          <w:sz w:val="24"/>
          <w:szCs w:val="24"/>
        </w:rPr>
      </w:pPr>
    </w:p>
    <w:p w14:paraId="062426D9">
      <w:pPr>
        <w:pStyle w:val="14"/>
        <w:rPr>
          <w:rFonts w:ascii="Times New Roman" w:hAnsi="Times New Roman" w:eastAsia="宋体" w:cs="Times New Roman"/>
          <w:b/>
          <w:bCs/>
          <w:color w:val="000000"/>
          <w:sz w:val="24"/>
          <w:szCs w:val="24"/>
        </w:rPr>
      </w:pPr>
    </w:p>
    <w:p w14:paraId="2C2449F2">
      <w:pPr>
        <w:pStyle w:val="14"/>
        <w:rPr>
          <w:rFonts w:ascii="Times New Roman" w:hAnsi="Times New Roman" w:eastAsia="宋体" w:cs="Times New Roman"/>
          <w:b/>
          <w:bCs/>
          <w:color w:val="000000"/>
          <w:sz w:val="24"/>
          <w:szCs w:val="24"/>
        </w:rPr>
      </w:pPr>
    </w:p>
    <w:p w14:paraId="48D4DC2E">
      <w:pPr>
        <w:pStyle w:val="14"/>
        <w:rPr>
          <w:rFonts w:ascii="Times New Roman" w:hAnsi="Times New Roman" w:eastAsia="宋体" w:cs="Times New Roman"/>
          <w:b/>
          <w:bCs/>
          <w:color w:val="000000"/>
          <w:sz w:val="24"/>
          <w:szCs w:val="24"/>
        </w:rPr>
      </w:pPr>
    </w:p>
    <w:p w14:paraId="7339DF66">
      <w:pPr>
        <w:pStyle w:val="1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187A4F8">
      <w:pPr>
        <w:pStyle w:val="14"/>
        <w:outlineLvl w:val="3"/>
        <w:rPr>
          <w:rFonts w:hint="eastAsia"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0742F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35264C4">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645D2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74A259F">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38249E8">
            <w:pPr>
              <w:spacing w:line="440" w:lineRule="exact"/>
              <w:jc w:val="center"/>
              <w:rPr>
                <w:rFonts w:ascii="宋体" w:hAnsi="宋体"/>
                <w:color w:val="000000"/>
                <w:sz w:val="24"/>
                <w:szCs w:val="24"/>
                <w:highlight w:val="none"/>
              </w:rPr>
            </w:pPr>
          </w:p>
        </w:tc>
      </w:tr>
      <w:tr w14:paraId="7F840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E01196B">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4F70C813">
            <w:pPr>
              <w:spacing w:line="440" w:lineRule="exact"/>
              <w:jc w:val="center"/>
              <w:rPr>
                <w:rFonts w:ascii="宋体" w:hAnsi="宋体"/>
                <w:color w:val="000000"/>
                <w:sz w:val="24"/>
                <w:szCs w:val="24"/>
                <w:highlight w:val="none"/>
              </w:rPr>
            </w:pPr>
          </w:p>
        </w:tc>
      </w:tr>
      <w:tr w14:paraId="0623E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FCF9C1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0F7710A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3A11EAF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A152C5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18BE3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2D574F">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114D92E1">
            <w:pPr>
              <w:spacing w:line="440" w:lineRule="exact"/>
              <w:jc w:val="center"/>
              <w:rPr>
                <w:rFonts w:ascii="宋体" w:hAnsi="宋体"/>
                <w:color w:val="000000"/>
                <w:sz w:val="24"/>
                <w:szCs w:val="24"/>
                <w:highlight w:val="none"/>
              </w:rPr>
            </w:pPr>
          </w:p>
        </w:tc>
        <w:tc>
          <w:tcPr>
            <w:tcW w:w="1288" w:type="dxa"/>
          </w:tcPr>
          <w:p w14:paraId="0E9E7212">
            <w:pPr>
              <w:spacing w:line="440" w:lineRule="exact"/>
              <w:jc w:val="center"/>
              <w:rPr>
                <w:rFonts w:ascii="宋体" w:hAnsi="宋体"/>
                <w:color w:val="000000"/>
                <w:sz w:val="24"/>
                <w:szCs w:val="24"/>
                <w:highlight w:val="none"/>
              </w:rPr>
            </w:pPr>
          </w:p>
        </w:tc>
        <w:tc>
          <w:tcPr>
            <w:tcW w:w="1288" w:type="dxa"/>
          </w:tcPr>
          <w:p w14:paraId="29C70C99">
            <w:pPr>
              <w:spacing w:line="440" w:lineRule="exact"/>
              <w:jc w:val="center"/>
              <w:rPr>
                <w:rFonts w:ascii="宋体" w:hAnsi="宋体"/>
                <w:color w:val="000000"/>
                <w:sz w:val="24"/>
                <w:szCs w:val="24"/>
                <w:highlight w:val="none"/>
              </w:rPr>
            </w:pPr>
          </w:p>
        </w:tc>
      </w:tr>
      <w:tr w14:paraId="58B2E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CCA0E9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DBA98FC">
            <w:pPr>
              <w:spacing w:line="440" w:lineRule="exact"/>
              <w:jc w:val="center"/>
              <w:rPr>
                <w:rFonts w:ascii="宋体" w:hAnsi="宋体"/>
                <w:color w:val="000000"/>
                <w:sz w:val="24"/>
                <w:szCs w:val="24"/>
                <w:highlight w:val="none"/>
              </w:rPr>
            </w:pPr>
          </w:p>
        </w:tc>
        <w:tc>
          <w:tcPr>
            <w:tcW w:w="1288" w:type="dxa"/>
          </w:tcPr>
          <w:p w14:paraId="4E246331">
            <w:pPr>
              <w:spacing w:line="440" w:lineRule="exact"/>
              <w:jc w:val="center"/>
              <w:rPr>
                <w:rFonts w:ascii="宋体" w:hAnsi="宋体"/>
                <w:color w:val="000000"/>
                <w:sz w:val="24"/>
                <w:szCs w:val="24"/>
                <w:highlight w:val="none"/>
              </w:rPr>
            </w:pPr>
          </w:p>
        </w:tc>
        <w:tc>
          <w:tcPr>
            <w:tcW w:w="1288" w:type="dxa"/>
          </w:tcPr>
          <w:p w14:paraId="08271042">
            <w:pPr>
              <w:spacing w:line="440" w:lineRule="exact"/>
              <w:jc w:val="center"/>
              <w:rPr>
                <w:rFonts w:ascii="宋体" w:hAnsi="宋体"/>
                <w:color w:val="000000"/>
                <w:sz w:val="24"/>
                <w:szCs w:val="24"/>
                <w:highlight w:val="none"/>
              </w:rPr>
            </w:pPr>
          </w:p>
        </w:tc>
      </w:tr>
      <w:tr w14:paraId="6881C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6DE5F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565E1461">
            <w:pPr>
              <w:spacing w:line="440" w:lineRule="exact"/>
              <w:jc w:val="center"/>
              <w:rPr>
                <w:rFonts w:ascii="宋体" w:hAnsi="宋体"/>
                <w:color w:val="000000"/>
                <w:sz w:val="24"/>
                <w:szCs w:val="24"/>
                <w:highlight w:val="none"/>
              </w:rPr>
            </w:pPr>
          </w:p>
        </w:tc>
        <w:tc>
          <w:tcPr>
            <w:tcW w:w="1288" w:type="dxa"/>
          </w:tcPr>
          <w:p w14:paraId="1053C2C9">
            <w:pPr>
              <w:spacing w:line="440" w:lineRule="exact"/>
              <w:jc w:val="center"/>
              <w:rPr>
                <w:rFonts w:ascii="宋体" w:hAnsi="宋体"/>
                <w:color w:val="000000"/>
                <w:sz w:val="24"/>
                <w:szCs w:val="24"/>
                <w:highlight w:val="none"/>
              </w:rPr>
            </w:pPr>
          </w:p>
        </w:tc>
        <w:tc>
          <w:tcPr>
            <w:tcW w:w="1288" w:type="dxa"/>
          </w:tcPr>
          <w:p w14:paraId="271756E1">
            <w:pPr>
              <w:spacing w:line="440" w:lineRule="exact"/>
              <w:jc w:val="center"/>
              <w:rPr>
                <w:rFonts w:ascii="宋体" w:hAnsi="宋体"/>
                <w:color w:val="000000"/>
                <w:sz w:val="24"/>
                <w:szCs w:val="24"/>
                <w:highlight w:val="none"/>
              </w:rPr>
            </w:pPr>
          </w:p>
        </w:tc>
      </w:tr>
      <w:tr w14:paraId="38803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6D329AE">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01D84C08">
            <w:pPr>
              <w:spacing w:line="440" w:lineRule="exact"/>
              <w:jc w:val="center"/>
              <w:rPr>
                <w:rFonts w:ascii="宋体" w:hAnsi="宋体"/>
                <w:color w:val="000000"/>
                <w:sz w:val="24"/>
                <w:szCs w:val="24"/>
                <w:highlight w:val="none"/>
              </w:rPr>
            </w:pPr>
          </w:p>
        </w:tc>
        <w:tc>
          <w:tcPr>
            <w:tcW w:w="1288" w:type="dxa"/>
          </w:tcPr>
          <w:p w14:paraId="073DC68D">
            <w:pPr>
              <w:spacing w:line="440" w:lineRule="exact"/>
              <w:jc w:val="center"/>
              <w:rPr>
                <w:rFonts w:ascii="宋体" w:hAnsi="宋体"/>
                <w:color w:val="000000"/>
                <w:sz w:val="24"/>
                <w:szCs w:val="24"/>
                <w:highlight w:val="none"/>
              </w:rPr>
            </w:pPr>
          </w:p>
        </w:tc>
        <w:tc>
          <w:tcPr>
            <w:tcW w:w="1288" w:type="dxa"/>
          </w:tcPr>
          <w:p w14:paraId="6876041C">
            <w:pPr>
              <w:spacing w:line="440" w:lineRule="exact"/>
              <w:jc w:val="center"/>
              <w:rPr>
                <w:rFonts w:ascii="宋体" w:hAnsi="宋体"/>
                <w:color w:val="000000"/>
                <w:sz w:val="24"/>
                <w:szCs w:val="24"/>
                <w:highlight w:val="none"/>
              </w:rPr>
            </w:pPr>
          </w:p>
        </w:tc>
      </w:tr>
      <w:tr w14:paraId="608B3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58418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6308F241">
            <w:pPr>
              <w:spacing w:line="440" w:lineRule="exact"/>
              <w:jc w:val="center"/>
              <w:rPr>
                <w:rFonts w:ascii="宋体" w:hAnsi="宋体"/>
                <w:color w:val="000000"/>
                <w:sz w:val="24"/>
                <w:szCs w:val="24"/>
                <w:highlight w:val="none"/>
              </w:rPr>
            </w:pPr>
          </w:p>
        </w:tc>
        <w:tc>
          <w:tcPr>
            <w:tcW w:w="1288" w:type="dxa"/>
          </w:tcPr>
          <w:p w14:paraId="7B43992F">
            <w:pPr>
              <w:spacing w:line="440" w:lineRule="exact"/>
              <w:jc w:val="center"/>
              <w:rPr>
                <w:rFonts w:ascii="宋体" w:hAnsi="宋体"/>
                <w:color w:val="000000"/>
                <w:sz w:val="24"/>
                <w:szCs w:val="24"/>
                <w:highlight w:val="none"/>
              </w:rPr>
            </w:pPr>
          </w:p>
        </w:tc>
        <w:tc>
          <w:tcPr>
            <w:tcW w:w="1288" w:type="dxa"/>
          </w:tcPr>
          <w:p w14:paraId="2D69EF83">
            <w:pPr>
              <w:spacing w:line="440" w:lineRule="exact"/>
              <w:jc w:val="center"/>
              <w:rPr>
                <w:rFonts w:ascii="宋体" w:hAnsi="宋体"/>
                <w:color w:val="000000"/>
                <w:sz w:val="24"/>
                <w:szCs w:val="24"/>
                <w:highlight w:val="none"/>
              </w:rPr>
            </w:pPr>
          </w:p>
        </w:tc>
      </w:tr>
      <w:tr w14:paraId="7BFDD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8B812F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74FBC7BE">
            <w:pPr>
              <w:spacing w:line="440" w:lineRule="exact"/>
              <w:jc w:val="center"/>
              <w:rPr>
                <w:rFonts w:ascii="宋体" w:hAnsi="宋体"/>
                <w:color w:val="000000"/>
                <w:sz w:val="24"/>
                <w:szCs w:val="24"/>
                <w:highlight w:val="none"/>
              </w:rPr>
            </w:pPr>
          </w:p>
        </w:tc>
        <w:tc>
          <w:tcPr>
            <w:tcW w:w="1288" w:type="dxa"/>
          </w:tcPr>
          <w:p w14:paraId="7779B4E5">
            <w:pPr>
              <w:spacing w:line="440" w:lineRule="exact"/>
              <w:jc w:val="center"/>
              <w:rPr>
                <w:rFonts w:ascii="宋体" w:hAnsi="宋体"/>
                <w:color w:val="000000"/>
                <w:sz w:val="24"/>
                <w:szCs w:val="24"/>
                <w:highlight w:val="none"/>
              </w:rPr>
            </w:pPr>
          </w:p>
        </w:tc>
        <w:tc>
          <w:tcPr>
            <w:tcW w:w="1288" w:type="dxa"/>
          </w:tcPr>
          <w:p w14:paraId="050D4B72">
            <w:pPr>
              <w:spacing w:line="440" w:lineRule="exact"/>
              <w:jc w:val="center"/>
              <w:rPr>
                <w:rFonts w:ascii="宋体" w:hAnsi="宋体"/>
                <w:color w:val="000000"/>
                <w:sz w:val="24"/>
                <w:szCs w:val="24"/>
                <w:highlight w:val="none"/>
              </w:rPr>
            </w:pPr>
          </w:p>
        </w:tc>
      </w:tr>
      <w:tr w14:paraId="381AA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A3C20D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0A94041B">
            <w:pPr>
              <w:spacing w:line="440" w:lineRule="exact"/>
              <w:jc w:val="center"/>
              <w:rPr>
                <w:rFonts w:ascii="宋体" w:hAnsi="宋体"/>
                <w:color w:val="000000"/>
                <w:sz w:val="24"/>
                <w:szCs w:val="24"/>
                <w:highlight w:val="none"/>
              </w:rPr>
            </w:pPr>
          </w:p>
        </w:tc>
        <w:tc>
          <w:tcPr>
            <w:tcW w:w="1288" w:type="dxa"/>
          </w:tcPr>
          <w:p w14:paraId="0C9EBE12">
            <w:pPr>
              <w:spacing w:line="440" w:lineRule="exact"/>
              <w:jc w:val="center"/>
              <w:rPr>
                <w:rFonts w:ascii="宋体" w:hAnsi="宋体"/>
                <w:color w:val="000000"/>
                <w:sz w:val="24"/>
                <w:szCs w:val="24"/>
                <w:highlight w:val="none"/>
              </w:rPr>
            </w:pPr>
          </w:p>
        </w:tc>
        <w:tc>
          <w:tcPr>
            <w:tcW w:w="1288" w:type="dxa"/>
          </w:tcPr>
          <w:p w14:paraId="4CD049CD">
            <w:pPr>
              <w:spacing w:line="440" w:lineRule="exact"/>
              <w:jc w:val="center"/>
              <w:rPr>
                <w:rFonts w:ascii="宋体" w:hAnsi="宋体"/>
                <w:color w:val="000000"/>
                <w:sz w:val="24"/>
                <w:szCs w:val="24"/>
                <w:highlight w:val="none"/>
              </w:rPr>
            </w:pPr>
          </w:p>
        </w:tc>
      </w:tr>
      <w:tr w14:paraId="2DB14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507E1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1ECBAD88">
            <w:pPr>
              <w:spacing w:line="440" w:lineRule="exact"/>
              <w:jc w:val="center"/>
              <w:rPr>
                <w:rFonts w:ascii="宋体" w:hAnsi="宋体"/>
                <w:color w:val="000000"/>
                <w:sz w:val="24"/>
                <w:szCs w:val="24"/>
                <w:highlight w:val="none"/>
              </w:rPr>
            </w:pPr>
          </w:p>
        </w:tc>
        <w:tc>
          <w:tcPr>
            <w:tcW w:w="1288" w:type="dxa"/>
          </w:tcPr>
          <w:p w14:paraId="20C89962">
            <w:pPr>
              <w:spacing w:line="440" w:lineRule="exact"/>
              <w:jc w:val="center"/>
              <w:rPr>
                <w:rFonts w:ascii="宋体" w:hAnsi="宋体"/>
                <w:color w:val="000000"/>
                <w:sz w:val="24"/>
                <w:szCs w:val="24"/>
                <w:highlight w:val="none"/>
              </w:rPr>
            </w:pPr>
          </w:p>
        </w:tc>
        <w:tc>
          <w:tcPr>
            <w:tcW w:w="1288" w:type="dxa"/>
          </w:tcPr>
          <w:p w14:paraId="5FEF0659">
            <w:pPr>
              <w:spacing w:line="440" w:lineRule="exact"/>
              <w:jc w:val="center"/>
              <w:rPr>
                <w:rFonts w:ascii="宋体" w:hAnsi="宋体"/>
                <w:color w:val="000000"/>
                <w:sz w:val="24"/>
                <w:szCs w:val="24"/>
                <w:highlight w:val="none"/>
              </w:rPr>
            </w:pPr>
          </w:p>
        </w:tc>
      </w:tr>
      <w:tr w14:paraId="500AD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099CD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4FEDC17D">
            <w:pPr>
              <w:spacing w:line="440" w:lineRule="exact"/>
              <w:jc w:val="center"/>
              <w:rPr>
                <w:rFonts w:ascii="宋体" w:hAnsi="宋体"/>
                <w:color w:val="000000"/>
                <w:sz w:val="24"/>
                <w:szCs w:val="24"/>
                <w:highlight w:val="none"/>
              </w:rPr>
            </w:pPr>
          </w:p>
        </w:tc>
        <w:tc>
          <w:tcPr>
            <w:tcW w:w="1288" w:type="dxa"/>
          </w:tcPr>
          <w:p w14:paraId="30A11731">
            <w:pPr>
              <w:spacing w:line="440" w:lineRule="exact"/>
              <w:jc w:val="center"/>
              <w:rPr>
                <w:rFonts w:ascii="宋体" w:hAnsi="宋体"/>
                <w:color w:val="000000"/>
                <w:sz w:val="24"/>
                <w:szCs w:val="24"/>
                <w:highlight w:val="none"/>
              </w:rPr>
            </w:pPr>
          </w:p>
        </w:tc>
        <w:tc>
          <w:tcPr>
            <w:tcW w:w="1288" w:type="dxa"/>
          </w:tcPr>
          <w:p w14:paraId="78C97226">
            <w:pPr>
              <w:spacing w:line="440" w:lineRule="exact"/>
              <w:jc w:val="center"/>
              <w:rPr>
                <w:rFonts w:ascii="宋体" w:hAnsi="宋体"/>
                <w:color w:val="000000"/>
                <w:sz w:val="24"/>
                <w:szCs w:val="24"/>
                <w:highlight w:val="none"/>
              </w:rPr>
            </w:pPr>
          </w:p>
        </w:tc>
      </w:tr>
      <w:tr w14:paraId="7AB0C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BC6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66A2B7FF">
            <w:pPr>
              <w:spacing w:line="440" w:lineRule="exact"/>
              <w:jc w:val="center"/>
              <w:rPr>
                <w:rFonts w:ascii="宋体" w:hAnsi="宋体"/>
                <w:color w:val="000000"/>
                <w:sz w:val="24"/>
                <w:szCs w:val="24"/>
                <w:highlight w:val="none"/>
              </w:rPr>
            </w:pPr>
          </w:p>
        </w:tc>
        <w:tc>
          <w:tcPr>
            <w:tcW w:w="1288" w:type="dxa"/>
          </w:tcPr>
          <w:p w14:paraId="7A0FE0AE">
            <w:pPr>
              <w:spacing w:line="440" w:lineRule="exact"/>
              <w:jc w:val="center"/>
              <w:rPr>
                <w:rFonts w:ascii="宋体" w:hAnsi="宋体"/>
                <w:color w:val="000000"/>
                <w:sz w:val="24"/>
                <w:szCs w:val="24"/>
                <w:highlight w:val="none"/>
              </w:rPr>
            </w:pPr>
          </w:p>
        </w:tc>
        <w:tc>
          <w:tcPr>
            <w:tcW w:w="1288" w:type="dxa"/>
          </w:tcPr>
          <w:p w14:paraId="333C3E83">
            <w:pPr>
              <w:spacing w:line="440" w:lineRule="exact"/>
              <w:jc w:val="center"/>
              <w:rPr>
                <w:rFonts w:ascii="宋体" w:hAnsi="宋体"/>
                <w:color w:val="000000"/>
                <w:sz w:val="24"/>
                <w:szCs w:val="24"/>
                <w:highlight w:val="none"/>
              </w:rPr>
            </w:pPr>
          </w:p>
        </w:tc>
      </w:tr>
    </w:tbl>
    <w:p w14:paraId="0A8C2D9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3A3A12B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898D7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3E62EE9">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14:paraId="2E069446">
      <w:pPr>
        <w:pStyle w:val="14"/>
        <w:framePr w:wrap="around" w:vAnchor="text" w:hAnchor="page" w:x="1210" w:y="-795"/>
        <w:rPr>
          <w:color w:val="auto"/>
        </w:rPr>
      </w:pPr>
    </w:p>
    <w:p w14:paraId="79D066F3">
      <w:pPr>
        <w:keepNext/>
        <w:keepLines/>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附件4</w:t>
      </w:r>
      <w:r>
        <w:rPr>
          <w:rFonts w:ascii="Times New Roman" w:hAnsi="Times New Roman" w:eastAsia="宋体" w:cs="Times New Roman"/>
          <w:b/>
          <w:bCs/>
          <w:color w:val="auto"/>
          <w:sz w:val="24"/>
          <w:szCs w:val="24"/>
        </w:rPr>
        <w:t xml:space="preserve"> </w:t>
      </w:r>
      <w:r>
        <w:rPr>
          <w:rFonts w:hint="eastAsia" w:ascii="Times New Roman" w:hAnsi="Times New Roman" w:eastAsia="宋体" w:cs="Times New Roman"/>
          <w:b/>
          <w:bCs/>
          <w:color w:val="auto"/>
          <w:sz w:val="24"/>
          <w:szCs w:val="24"/>
        </w:rPr>
        <w:t>保密承诺函</w:t>
      </w:r>
    </w:p>
    <w:p w14:paraId="7ECB5949">
      <w:pPr>
        <w:spacing w:line="240" w:lineRule="exact"/>
        <w:jc w:val="center"/>
        <w:rPr>
          <w:rFonts w:ascii="宋体" w:hAnsi="Calibri" w:eastAsia="宋体" w:cs="Times New Roman"/>
          <w:b/>
          <w:bCs/>
          <w:color w:val="auto"/>
          <w:sz w:val="36"/>
          <w:szCs w:val="20"/>
        </w:rPr>
      </w:pPr>
    </w:p>
    <w:p w14:paraId="4FEDACF5">
      <w:pPr>
        <w:spacing w:line="360" w:lineRule="auto"/>
        <w:rPr>
          <w:rFonts w:ascii="宋体" w:hAnsi="Calibri" w:eastAsia="宋体" w:cs="Times New Roman"/>
          <w:color w:val="auto"/>
          <w:sz w:val="24"/>
          <w:szCs w:val="20"/>
        </w:rPr>
      </w:pPr>
      <w:r>
        <w:rPr>
          <w:rFonts w:hint="eastAsia" w:ascii="宋体" w:hAnsi="宋体" w:eastAsia="宋体" w:cs="Times New Roman"/>
          <w:color w:val="auto"/>
          <w:sz w:val="24"/>
          <w:szCs w:val="20"/>
        </w:rPr>
        <w:t>项目名称：</w:t>
      </w:r>
      <w:r>
        <w:rPr>
          <w:rFonts w:hint="eastAsia" w:ascii="宋体" w:hAnsi="宋体" w:eastAsia="宋体" w:cs="宋体"/>
          <w:color w:val="auto"/>
          <w:sz w:val="24"/>
          <w:szCs w:val="24"/>
          <w:highlight w:val="none"/>
          <w:u w:val="single"/>
        </w:rPr>
        <w:t>特种车公司整车检测线设备改造提升项目</w:t>
      </w:r>
    </w:p>
    <w:p w14:paraId="4F03A309">
      <w:pPr>
        <w:spacing w:line="360" w:lineRule="auto"/>
        <w:rPr>
          <w:rFonts w:ascii="宋体" w:hAnsi="Calibri" w:eastAsia="宋体" w:cs="Times New Roman"/>
          <w:b/>
          <w:bCs/>
          <w:color w:val="auto"/>
          <w:sz w:val="24"/>
          <w:szCs w:val="20"/>
        </w:rPr>
      </w:pPr>
      <w:r>
        <w:rPr>
          <w:rFonts w:hint="eastAsia" w:ascii="宋体" w:hAnsi="宋体" w:eastAsia="宋体" w:cs="Times New Roman"/>
          <w:b/>
          <w:bCs/>
          <w:color w:val="auto"/>
          <w:sz w:val="24"/>
          <w:szCs w:val="20"/>
        </w:rPr>
        <w:t>中国重汽集团济南特种车有限公司：</w:t>
      </w:r>
    </w:p>
    <w:p w14:paraId="78FC662F">
      <w:pPr>
        <w:spacing w:line="360" w:lineRule="auto"/>
        <w:ind w:firstLine="480"/>
        <w:rPr>
          <w:rFonts w:ascii="宋体" w:hAnsi="Calibri" w:eastAsia="宋体" w:cs="Times New Roman"/>
          <w:color w:val="auto"/>
          <w:sz w:val="24"/>
          <w:szCs w:val="20"/>
        </w:rPr>
      </w:pPr>
      <w:r>
        <w:rPr>
          <w:rFonts w:hint="eastAsia" w:ascii="宋体" w:hAnsi="宋体" w:eastAsia="宋体" w:cs="Times New Roman"/>
          <w:color w:val="auto"/>
          <w:sz w:val="24"/>
          <w:szCs w:val="20"/>
        </w:rPr>
        <w:t>我代表（投标人名称）对招标人的商业秘密作如下承诺：</w:t>
      </w:r>
    </w:p>
    <w:p w14:paraId="5B7E6CD0">
      <w:pPr>
        <w:spacing w:line="360" w:lineRule="auto"/>
        <w:ind w:left="479" w:leftChars="228"/>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color w:val="auto"/>
          <w:sz w:val="24"/>
          <w:szCs w:val="20"/>
          <w:u w:val="single"/>
        </w:rPr>
        <w:t xml:space="preserve">                                                                 </w:t>
      </w:r>
    </w:p>
    <w:p w14:paraId="606D71E5">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28F2E0F0">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04E13841">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233EDA40">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EF72EF9">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0581602D">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76C23DC">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2EE3F9C1">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0B11BF5A">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1C34315C">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0A36B457">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5E0DEEDE">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72427C38">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79172389">
      <w:pPr>
        <w:spacing w:line="360" w:lineRule="auto"/>
        <w:ind w:firstLine="480" w:firstLineChars="200"/>
        <w:rPr>
          <w:rFonts w:ascii="宋体" w:hAnsi="宋体" w:eastAsia="宋体" w:cs="Times New Roman"/>
          <w:color w:val="auto"/>
          <w:sz w:val="24"/>
          <w:szCs w:val="20"/>
          <w:u w:val="single"/>
        </w:rPr>
      </w:pPr>
    </w:p>
    <w:p w14:paraId="092C9AAB">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投标人：（盖章）</w:t>
      </w:r>
    </w:p>
    <w:p w14:paraId="0623D914">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法定代表人（委托代理人）：（签字）</w:t>
      </w:r>
    </w:p>
    <w:p w14:paraId="69F804D0">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日</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期：</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年</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月</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日</w:t>
      </w:r>
    </w:p>
    <w:p w14:paraId="30B729C2">
      <w:pPr>
        <w:rPr>
          <w:rFonts w:ascii="宋体" w:hAnsi="Calibri" w:eastAsia="宋体" w:cs="宋体"/>
          <w:b/>
          <w:bCs/>
          <w:color w:val="auto"/>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6C276E28">
      <w:pPr>
        <w:spacing w:before="110" w:line="227" w:lineRule="auto"/>
        <w:ind w:left="29"/>
        <w:outlineLvl w:val="2"/>
        <w:rPr>
          <w:rFonts w:ascii="宋体" w:hAnsi="宋体" w:eastAsia="宋体" w:cs="宋体"/>
          <w:color w:val="auto"/>
          <w:sz w:val="24"/>
          <w:szCs w:val="24"/>
        </w:rPr>
      </w:pPr>
      <w:r>
        <w:rPr>
          <w:rFonts w:hint="eastAsia" w:ascii="Times New Roman" w:hAnsi="Times New Roman" w:eastAsia="宋体" w:cs="Times New Roman"/>
          <w:b/>
          <w:bCs/>
          <w:color w:val="auto"/>
          <w:sz w:val="24"/>
          <w:szCs w:val="24"/>
        </w:rPr>
        <w:t>附件11 投标人承诺</w:t>
      </w:r>
    </w:p>
    <w:p w14:paraId="18E85C9E">
      <w:pPr>
        <w:spacing w:line="272" w:lineRule="auto"/>
        <w:rPr>
          <w:rFonts w:ascii="Arial"/>
          <w:color w:val="auto"/>
        </w:rPr>
      </w:pPr>
    </w:p>
    <w:p w14:paraId="480FC612">
      <w:pPr>
        <w:spacing w:before="75" w:line="228" w:lineRule="auto"/>
        <w:ind w:left="134"/>
        <w:rPr>
          <w:rFonts w:ascii="宋体" w:hAnsi="宋体" w:eastAsia="宋体" w:cs="宋体"/>
          <w:color w:val="auto"/>
          <w:sz w:val="24"/>
          <w:szCs w:val="24"/>
        </w:rPr>
      </w:pPr>
      <w:r>
        <w:rPr>
          <w:rFonts w:ascii="宋体" w:hAnsi="宋体" w:eastAsia="宋体" w:cs="宋体"/>
          <w:color w:val="auto"/>
          <w:spacing w:val="-10"/>
          <w:sz w:val="24"/>
          <w:szCs w:val="24"/>
        </w:rPr>
        <w:t>项</w:t>
      </w:r>
      <w:r>
        <w:rPr>
          <w:rFonts w:ascii="宋体" w:hAnsi="宋体" w:eastAsia="宋体" w:cs="宋体"/>
          <w:color w:val="auto"/>
          <w:spacing w:val="-9"/>
          <w:sz w:val="24"/>
          <w:szCs w:val="24"/>
        </w:rPr>
        <w:t>目</w:t>
      </w:r>
      <w:r>
        <w:rPr>
          <w:rFonts w:ascii="宋体" w:hAnsi="宋体" w:eastAsia="宋体" w:cs="宋体"/>
          <w:color w:val="auto"/>
          <w:spacing w:val="-5"/>
          <w:sz w:val="24"/>
          <w:szCs w:val="24"/>
        </w:rPr>
        <w:t>名称：</w:t>
      </w:r>
      <w:r>
        <w:rPr>
          <w:rFonts w:hint="eastAsia" w:ascii="宋体" w:hAnsi="宋体" w:eastAsia="宋体" w:cs="宋体"/>
          <w:color w:val="auto"/>
          <w:sz w:val="24"/>
          <w:szCs w:val="24"/>
          <w:highlight w:val="none"/>
          <w:u w:val="single"/>
        </w:rPr>
        <w:t>特种车公司整车检测线设备改造提升项目</w:t>
      </w:r>
    </w:p>
    <w:p w14:paraId="51A7DB22">
      <w:pPr>
        <w:spacing w:before="306" w:line="227" w:lineRule="auto"/>
        <w:ind w:left="205"/>
        <w:rPr>
          <w:rFonts w:ascii="宋体" w:hAnsi="宋体" w:eastAsia="宋体" w:cs="宋体"/>
          <w:color w:val="auto"/>
          <w:sz w:val="24"/>
          <w:szCs w:val="24"/>
        </w:rPr>
      </w:pPr>
      <w:r>
        <w:rPr>
          <w:rFonts w:ascii="宋体" w:hAnsi="宋体" w:eastAsia="宋体" w:cs="宋体"/>
          <w:color w:val="auto"/>
          <w:spacing w:val="-4"/>
          <w:sz w:val="24"/>
          <w:szCs w:val="24"/>
        </w:rPr>
        <w:t xml:space="preserve">日期： </w:t>
      </w:r>
      <w:r>
        <w:rPr>
          <w:rFonts w:ascii="宋体" w:hAnsi="宋体" w:eastAsia="宋体" w:cs="宋体"/>
          <w:color w:val="auto"/>
          <w:spacing w:val="-2"/>
          <w:sz w:val="24"/>
          <w:szCs w:val="24"/>
        </w:rPr>
        <w:t xml:space="preserve">   年   月   日</w:t>
      </w:r>
    </w:p>
    <w:p w14:paraId="271C200B">
      <w:pPr>
        <w:rPr>
          <w:color w:val="auto"/>
        </w:rPr>
      </w:pPr>
    </w:p>
    <w:p w14:paraId="367567C7">
      <w:pPr>
        <w:spacing w:line="109" w:lineRule="exact"/>
        <w:rPr>
          <w:color w:val="auto"/>
        </w:rPr>
      </w:pPr>
    </w:p>
    <w:tbl>
      <w:tblPr>
        <w:tblStyle w:val="11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9661158">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77DE891">
            <w:pPr>
              <w:spacing w:before="52" w:line="227" w:lineRule="auto"/>
              <w:ind w:left="128"/>
              <w:rPr>
                <w:rFonts w:ascii="宋体" w:hAnsi="宋体" w:eastAsia="宋体" w:cs="宋体"/>
                <w:color w:val="auto"/>
                <w:sz w:val="24"/>
                <w:szCs w:val="24"/>
              </w:rPr>
            </w:pPr>
            <w:r>
              <w:rPr>
                <w:rFonts w:ascii="宋体" w:hAnsi="宋体" w:eastAsia="宋体" w:cs="宋体"/>
                <w:color w:val="auto"/>
                <w:spacing w:val="5"/>
                <w:sz w:val="24"/>
                <w:szCs w:val="24"/>
              </w:rPr>
              <w:t>投</w:t>
            </w:r>
            <w:r>
              <w:rPr>
                <w:rFonts w:ascii="宋体" w:hAnsi="宋体" w:eastAsia="宋体" w:cs="宋体"/>
                <w:color w:val="auto"/>
                <w:spacing w:val="3"/>
                <w:sz w:val="24"/>
                <w:szCs w:val="24"/>
              </w:rPr>
              <w:t>标人承诺：</w:t>
            </w:r>
          </w:p>
          <w:p w14:paraId="0C2EEB93">
            <w:pPr>
              <w:spacing w:before="48" w:line="391" w:lineRule="auto"/>
              <w:ind w:left="125" w:right="115" w:firstLine="491"/>
              <w:rPr>
                <w:rFonts w:ascii="宋体" w:hAnsi="宋体" w:eastAsia="宋体" w:cs="宋体"/>
                <w:color w:val="auto"/>
                <w:sz w:val="23"/>
                <w:szCs w:val="23"/>
              </w:rPr>
            </w:pPr>
            <w:r>
              <w:rPr>
                <w:rFonts w:ascii="宋体" w:hAnsi="宋体" w:eastAsia="宋体" w:cs="宋体"/>
                <w:color w:val="auto"/>
                <w:spacing w:val="38"/>
                <w:sz w:val="24"/>
                <w:szCs w:val="24"/>
              </w:rPr>
              <w:t>我</w:t>
            </w:r>
            <w:r>
              <w:rPr>
                <w:rFonts w:ascii="宋体" w:hAnsi="宋体" w:eastAsia="宋体" w:cs="宋体"/>
                <w:color w:val="auto"/>
                <w:spacing w:val="21"/>
                <w:sz w:val="24"/>
                <w:szCs w:val="24"/>
              </w:rPr>
              <w:t>公司承诺遵守贵公司由于招标人公司政策变化引起的随时终止项目的要求并</w:t>
            </w:r>
            <w:r>
              <w:rPr>
                <w:rFonts w:ascii="宋体" w:hAnsi="宋体" w:eastAsia="宋体" w:cs="宋体"/>
                <w:color w:val="auto"/>
                <w:spacing w:val="12"/>
                <w:sz w:val="24"/>
                <w:szCs w:val="24"/>
              </w:rPr>
              <w:t>承</w:t>
            </w:r>
            <w:r>
              <w:rPr>
                <w:rFonts w:ascii="宋体" w:hAnsi="宋体" w:eastAsia="宋体" w:cs="宋体"/>
                <w:color w:val="auto"/>
                <w:spacing w:val="6"/>
                <w:sz w:val="24"/>
                <w:szCs w:val="24"/>
              </w:rPr>
              <w:t>担由此带来的一切损失</w:t>
            </w:r>
            <w:r>
              <w:rPr>
                <w:rFonts w:ascii="宋体" w:hAnsi="宋体" w:eastAsia="宋体" w:cs="宋体"/>
                <w:color w:val="auto"/>
                <w:spacing w:val="6"/>
                <w:sz w:val="23"/>
                <w:szCs w:val="23"/>
              </w:rPr>
              <w:t>。</w:t>
            </w:r>
          </w:p>
        </w:tc>
      </w:tr>
    </w:tbl>
    <w:p w14:paraId="61E483CC">
      <w:pPr>
        <w:keepNext/>
        <w:keepLines/>
        <w:rPr>
          <w:rFonts w:ascii="Times New Roman" w:hAnsi="Times New Roman" w:eastAsia="宋体" w:cs="Times New Roman"/>
          <w:b/>
          <w:bCs/>
          <w:color w:val="auto"/>
          <w:sz w:val="24"/>
          <w:szCs w:val="24"/>
        </w:rPr>
      </w:pPr>
    </w:p>
    <w:p w14:paraId="403B887E">
      <w:pPr>
        <w:spacing w:before="75" w:line="227" w:lineRule="auto"/>
        <w:ind w:left="135"/>
        <w:rPr>
          <w:rFonts w:ascii="宋体" w:hAnsi="宋体" w:eastAsia="宋体" w:cs="宋体"/>
          <w:color w:val="auto"/>
          <w:spacing w:val="-2"/>
          <w:sz w:val="24"/>
          <w:szCs w:val="24"/>
        </w:rPr>
      </w:pPr>
    </w:p>
    <w:p w14:paraId="3F27E609">
      <w:pPr>
        <w:spacing w:before="75" w:line="227" w:lineRule="auto"/>
        <w:ind w:left="135"/>
        <w:rPr>
          <w:rFonts w:ascii="宋体" w:hAnsi="宋体" w:eastAsia="宋体" w:cs="宋体"/>
          <w:color w:val="auto"/>
          <w:spacing w:val="-2"/>
          <w:sz w:val="24"/>
          <w:szCs w:val="24"/>
        </w:rPr>
      </w:pPr>
    </w:p>
    <w:p w14:paraId="050D6DA7">
      <w:pPr>
        <w:spacing w:before="75" w:line="227" w:lineRule="auto"/>
        <w:ind w:left="135"/>
        <w:rPr>
          <w:rFonts w:eastAsia="宋体"/>
          <w:color w:val="auto"/>
          <w:sz w:val="24"/>
          <w:szCs w:val="24"/>
        </w:rPr>
        <w:sectPr>
          <w:footerReference r:id="rId9" w:type="default"/>
          <w:pgSz w:w="11906" w:h="16839"/>
          <w:pgMar w:top="1431" w:right="1417" w:bottom="1179" w:left="1304" w:header="850" w:footer="992" w:gutter="0"/>
          <w:cols w:space="720" w:num="1"/>
        </w:sectPr>
      </w:pPr>
      <w:r>
        <w:rPr>
          <w:rFonts w:ascii="宋体" w:hAnsi="宋体" w:eastAsia="宋体" w:cs="宋体"/>
          <w:color w:val="auto"/>
          <w:spacing w:val="-2"/>
          <w:sz w:val="24"/>
          <w:szCs w:val="24"/>
        </w:rPr>
        <w:t>投标人名称 (盖章)：                法定代表人或授权代表(签字</w:t>
      </w:r>
      <w:r>
        <w:rPr>
          <w:rFonts w:ascii="宋体" w:hAnsi="宋体" w:eastAsia="宋体" w:cs="宋体"/>
          <w:color w:val="auto"/>
          <w:sz w:val="24"/>
          <w:szCs w:val="24"/>
        </w:rPr>
        <w:t>)</w:t>
      </w:r>
      <w:r>
        <w:rPr>
          <w:rFonts w:hint="eastAsia" w:ascii="宋体" w:hAnsi="宋体" w:eastAsia="宋体" w:cs="宋体"/>
          <w:color w:val="auto"/>
          <w:sz w:val="24"/>
          <w:szCs w:val="24"/>
        </w:rPr>
        <w:t>：</w:t>
      </w:r>
    </w:p>
    <w:p w14:paraId="7E1098B5">
      <w:pPr>
        <w:keepNext/>
        <w:keepLines/>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附件12</w:t>
      </w:r>
      <w:r>
        <w:rPr>
          <w:rFonts w:ascii="Times New Roman" w:hAnsi="Times New Roman" w:eastAsia="宋体" w:cs="Times New Roman"/>
          <w:b/>
          <w:bCs/>
          <w:color w:val="auto"/>
          <w:sz w:val="24"/>
          <w:szCs w:val="24"/>
        </w:rPr>
        <w:t xml:space="preserve"> </w:t>
      </w:r>
      <w:r>
        <w:rPr>
          <w:rFonts w:hint="eastAsia" w:ascii="Times New Roman" w:hAnsi="Times New Roman" w:eastAsia="宋体" w:cs="Times New Roman"/>
          <w:b/>
          <w:bCs/>
          <w:color w:val="auto"/>
          <w:sz w:val="24"/>
          <w:szCs w:val="24"/>
        </w:rPr>
        <w:t>服务承诺函</w:t>
      </w:r>
    </w:p>
    <w:p w14:paraId="6515A204">
      <w:pPr>
        <w:spacing w:line="240" w:lineRule="exact"/>
        <w:jc w:val="center"/>
        <w:rPr>
          <w:rFonts w:ascii="宋体" w:hAnsi="Calibri" w:eastAsia="宋体" w:cs="Times New Roman"/>
          <w:b/>
          <w:bCs/>
          <w:color w:val="auto"/>
          <w:sz w:val="36"/>
          <w:szCs w:val="20"/>
        </w:rPr>
      </w:pPr>
    </w:p>
    <w:p w14:paraId="773F02E2">
      <w:pPr>
        <w:spacing w:line="360" w:lineRule="auto"/>
        <w:rPr>
          <w:rFonts w:ascii="宋体" w:hAnsi="Calibri" w:eastAsia="宋体" w:cs="Times New Roman"/>
          <w:color w:val="auto"/>
          <w:sz w:val="24"/>
          <w:szCs w:val="20"/>
        </w:rPr>
      </w:pPr>
      <w:r>
        <w:rPr>
          <w:rFonts w:hint="eastAsia" w:ascii="宋体" w:hAnsi="宋体" w:eastAsia="宋体" w:cs="Times New Roman"/>
          <w:color w:val="auto"/>
          <w:sz w:val="24"/>
          <w:szCs w:val="20"/>
        </w:rPr>
        <w:t>项目名称：</w:t>
      </w:r>
      <w:r>
        <w:rPr>
          <w:rFonts w:hint="eastAsia" w:ascii="宋体" w:hAnsi="宋体" w:eastAsia="宋体" w:cs="宋体"/>
          <w:color w:val="auto"/>
          <w:sz w:val="24"/>
          <w:szCs w:val="24"/>
          <w:highlight w:val="none"/>
          <w:u w:val="single"/>
        </w:rPr>
        <w:t>特种车公司整车检测线设备改造提升项目</w:t>
      </w:r>
    </w:p>
    <w:p w14:paraId="6224B243">
      <w:pPr>
        <w:spacing w:line="360" w:lineRule="auto"/>
        <w:rPr>
          <w:rFonts w:ascii="宋体" w:hAnsi="Calibri" w:eastAsia="宋体" w:cs="Times New Roman"/>
          <w:b/>
          <w:bCs/>
          <w:color w:val="auto"/>
          <w:sz w:val="24"/>
          <w:szCs w:val="20"/>
        </w:rPr>
      </w:pPr>
      <w:r>
        <w:rPr>
          <w:rFonts w:hint="eastAsia" w:ascii="宋体" w:hAnsi="宋体" w:eastAsia="宋体" w:cs="Times New Roman"/>
          <w:b/>
          <w:bCs/>
          <w:color w:val="auto"/>
          <w:sz w:val="24"/>
          <w:szCs w:val="20"/>
        </w:rPr>
        <w:t>中国重汽集团济南特种车有限公司：</w:t>
      </w:r>
    </w:p>
    <w:p w14:paraId="45238B65">
      <w:pPr>
        <w:spacing w:line="360" w:lineRule="auto"/>
        <w:ind w:firstLine="480"/>
        <w:rPr>
          <w:rFonts w:ascii="宋体" w:hAnsi="Calibri" w:eastAsia="宋体" w:cs="Times New Roman"/>
          <w:color w:val="auto"/>
          <w:sz w:val="24"/>
          <w:szCs w:val="20"/>
        </w:rPr>
      </w:pPr>
      <w:r>
        <w:rPr>
          <w:rFonts w:hint="eastAsia" w:ascii="宋体" w:hAnsi="宋体" w:eastAsia="宋体" w:cs="Times New Roman"/>
          <w:color w:val="auto"/>
          <w:sz w:val="24"/>
          <w:szCs w:val="20"/>
        </w:rPr>
        <w:t>我代表（投标人名称）对中标合同产品的服务作如下承诺：</w:t>
      </w:r>
    </w:p>
    <w:p w14:paraId="49A7FE48">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24FAEF10">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10FD8700">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747714FC">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7EE83BF">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96D0264">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316B5A95">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5574510C">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51823EF6">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77D4E766">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45E18CDE">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1E0FD9EF">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78620DB6">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E77088E">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79A8884">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37760DE2">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40BC6E8A">
      <w:pPr>
        <w:spacing w:line="360" w:lineRule="auto"/>
        <w:ind w:firstLine="480" w:firstLineChars="200"/>
        <w:rPr>
          <w:rFonts w:ascii="宋体" w:hAnsi="宋体" w:eastAsia="宋体" w:cs="Times New Roman"/>
          <w:color w:val="auto"/>
          <w:sz w:val="24"/>
          <w:szCs w:val="20"/>
          <w:u w:val="single"/>
        </w:rPr>
      </w:pPr>
      <w:r>
        <w:rPr>
          <w:rFonts w:ascii="宋体" w:hAnsi="宋体" w:eastAsia="宋体" w:cs="Times New Roman"/>
          <w:color w:val="auto"/>
          <w:sz w:val="24"/>
          <w:szCs w:val="20"/>
          <w:u w:val="single"/>
        </w:rPr>
        <w:t xml:space="preserve">                                                                       </w:t>
      </w:r>
    </w:p>
    <w:p w14:paraId="6AFA146B">
      <w:pPr>
        <w:spacing w:line="360" w:lineRule="auto"/>
        <w:ind w:firstLine="480" w:firstLineChars="200"/>
        <w:rPr>
          <w:rFonts w:ascii="宋体" w:hAnsi="宋体" w:eastAsia="宋体" w:cs="Times New Roman"/>
          <w:color w:val="auto"/>
          <w:sz w:val="24"/>
          <w:szCs w:val="20"/>
          <w:u w:val="single"/>
        </w:rPr>
      </w:pPr>
    </w:p>
    <w:p w14:paraId="539F6E66">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投标人：（盖章）</w:t>
      </w:r>
    </w:p>
    <w:p w14:paraId="6FCA389B">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法定代表人（委托代理人）：（签字）</w:t>
      </w:r>
    </w:p>
    <w:p w14:paraId="40C71134">
      <w:pPr>
        <w:spacing w:line="360" w:lineRule="auto"/>
        <w:ind w:firstLine="480" w:firstLineChars="200"/>
        <w:rPr>
          <w:rFonts w:hint="eastAsia" w:ascii="Times New Roman" w:hAnsi="Times New Roman" w:eastAsia="宋体" w:cs="Times New Roman"/>
          <w:b/>
          <w:bCs/>
          <w:color w:val="000000"/>
          <w:sz w:val="24"/>
          <w:szCs w:val="24"/>
          <w:highlight w:val="none"/>
        </w:rPr>
      </w:pPr>
      <w:r>
        <w:rPr>
          <w:rFonts w:hint="eastAsia" w:ascii="宋体" w:hAnsi="宋体" w:eastAsia="宋体" w:cs="Times New Roman"/>
          <w:color w:val="auto"/>
          <w:sz w:val="24"/>
          <w:szCs w:val="24"/>
        </w:rPr>
        <w:t>日</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期：</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年</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月</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日</w:t>
      </w:r>
    </w:p>
    <w:p w14:paraId="3258D95E">
      <w:pPr>
        <w:spacing w:line="360" w:lineRule="auto"/>
        <w:rPr>
          <w:rFonts w:ascii="宋体" w:hAnsi="宋体" w:eastAsia="宋体" w:cs="Times New Roman"/>
          <w:color w:val="000000"/>
          <w:sz w:val="24"/>
          <w:szCs w:val="24"/>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ascii="宋体" w:hAnsi="宋体" w:eastAsia="宋体" w:cs="Times New Roman"/>
          <w:color w:val="000000"/>
          <w:sz w:val="24"/>
          <w:szCs w:val="24"/>
        </w:rPr>
        <w:br w:type="textWrapping"/>
      </w:r>
    </w:p>
    <w:p w14:paraId="7F7233A4">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green"/>
        </w:rPr>
        <w:t>附件1</w:t>
      </w:r>
      <w:r>
        <w:rPr>
          <w:rFonts w:hint="eastAsia" w:hAnsi="宋体" w:eastAsia="宋体" w:cs="宋体"/>
          <w:b/>
          <w:bCs/>
          <w:color w:val="000000"/>
          <w:sz w:val="24"/>
          <w:szCs w:val="24"/>
          <w:highlight w:val="green"/>
          <w:lang w:val="en-US" w:eastAsia="zh-CN"/>
        </w:rPr>
        <w:t>4</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6"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7"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8"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9"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0"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1"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招标公告内容</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yellow"/>
        </w:rPr>
        <w:t xml:space="preserve">直管单位非生产招标 / </w:t>
      </w:r>
      <w:r>
        <w:rPr>
          <w:rFonts w:hint="eastAsia" w:hAnsi="宋体" w:cs="宋体"/>
          <w:b/>
          <w:bCs/>
          <w:color w:val="000000"/>
          <w:sz w:val="24"/>
          <w:szCs w:val="28"/>
          <w:highlight w:val="yellow"/>
          <w:lang w:val="en-US" w:eastAsia="zh-CN"/>
        </w:rPr>
        <w:t>工艺设备</w:t>
      </w:r>
      <w:r>
        <w:rPr>
          <w:rFonts w:hint="eastAsia" w:hAnsi="宋体" w:eastAsia="宋体" w:cs="宋体"/>
          <w:b/>
          <w:bCs/>
          <w:color w:val="000000"/>
          <w:sz w:val="24"/>
          <w:szCs w:val="28"/>
          <w:highlight w:val="yellow"/>
        </w:rPr>
        <w:t xml:space="preserve">/ </w:t>
      </w:r>
      <w:r>
        <w:rPr>
          <w:rFonts w:hint="eastAsia" w:hAnsi="宋体" w:cs="宋体"/>
          <w:b/>
          <w:bCs/>
          <w:color w:val="000000"/>
          <w:sz w:val="24"/>
          <w:szCs w:val="28"/>
          <w:highlight w:val="yellow"/>
          <w:lang w:val="en-US" w:eastAsia="zh-CN"/>
        </w:rPr>
        <w:t>工艺设备</w:t>
      </w:r>
      <w:r>
        <w:rPr>
          <w:rFonts w:hint="eastAsia" w:hAnsi="宋体" w:eastAsia="宋体" w:cs="宋体"/>
          <w:b/>
          <w:bCs/>
          <w:color w:val="000000"/>
          <w:sz w:val="24"/>
          <w:szCs w:val="28"/>
          <w:highlight w:val="none"/>
        </w:rPr>
        <w:t>”，业务主管部门选择“</w:t>
      </w:r>
      <w:r>
        <w:rPr>
          <w:rFonts w:hint="eastAsia" w:hAnsi="宋体" w:eastAsia="宋体" w:cs="宋体"/>
          <w:b/>
          <w:bCs/>
          <w:color w:val="000000"/>
          <w:sz w:val="24"/>
          <w:szCs w:val="28"/>
          <w:highlight w:val="yellow"/>
        </w:rPr>
        <w:t>工艺研究院</w:t>
      </w:r>
      <w:r>
        <w:rPr>
          <w:rFonts w:hint="eastAsia" w:hAnsi="宋体" w:eastAsia="宋体" w:cs="宋体"/>
          <w:b/>
          <w:bCs/>
          <w:color w:val="000000"/>
          <w:sz w:val="24"/>
          <w:szCs w:val="28"/>
          <w:highlight w:val="none"/>
        </w:rPr>
        <w:t>”。</w:t>
      </w:r>
    </w:p>
    <w:p w14:paraId="592E8995">
      <w:pPr>
        <w:pStyle w:val="14"/>
        <w:sectPr>
          <w:pgSz w:w="11906" w:h="16838"/>
          <w:pgMar w:top="1588" w:right="1418" w:bottom="1134" w:left="1418" w:header="851" w:footer="992" w:gutter="0"/>
          <w:cols w:space="720" w:num="1"/>
          <w:titlePg/>
          <w:docGrid w:type="lines" w:linePitch="312" w:charSpace="0"/>
        </w:sectPr>
      </w:pPr>
    </w:p>
    <w:p w14:paraId="75321FE7">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2"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3"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4"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5"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6"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7"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6308F9E">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F194C">
    <w:pPr>
      <w:pStyle w:val="18"/>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F81D85">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DF57dnyAEAAJEDAAAOAAAAAAAAAAEAIAAAAB8BAABkcnMvZTJvRG9j&#10;LnhtbFBLBQYAAAAABgAGAFkBAABZBQAAAAA=&#10;">
              <v:fill on="f" focussize="0,0"/>
              <v:stroke on="f"/>
              <v:imagedata o:title=""/>
              <o:lock v:ext="edit" aspectratio="f"/>
              <v:textbox inset="0mm,0mm,0mm,0mm" style="mso-fit-shape-to-text:t;">
                <w:txbxContent>
                  <w:p w14:paraId="68F81D85">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2D0E9">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AE93EA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Am2gnPyAEAAJEDAAAOAAAAAAAAAAEAIAAAAB8BAABkcnMvZTJvRG9j&#10;LnhtbFBLBQYAAAAABgAGAFkBAABZBQAAAAA=&#10;">
              <v:fill on="f" focussize="0,0"/>
              <v:stroke on="f"/>
              <v:imagedata o:title=""/>
              <o:lock v:ext="edit" aspectratio="f"/>
              <v:textbox inset="0mm,0mm,0mm,0mm" style="mso-fit-shape-to-text:t;">
                <w:txbxContent>
                  <w:p w14:paraId="2AE93EA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D8613">
    <w:pPr>
      <w:pStyle w:val="1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D6D5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3BD6D5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E6117">
    <w:pPr>
      <w:pStyle w:val="18"/>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EFCA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31EFCA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ECAA1">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A61BFD">
                          <w:pPr>
                            <w:pStyle w:val="18"/>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5A61BFD">
                    <w:pPr>
                      <w:pStyle w:val="18"/>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highlight w:val="none"/>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D82C35"/>
    <w:rsid w:val="08633479"/>
    <w:rsid w:val="0CB51572"/>
    <w:rsid w:val="0E4D31E3"/>
    <w:rsid w:val="10DC2AA3"/>
    <w:rsid w:val="10FA7C8C"/>
    <w:rsid w:val="130B198F"/>
    <w:rsid w:val="13F15FA4"/>
    <w:rsid w:val="141B1ED9"/>
    <w:rsid w:val="16A918E4"/>
    <w:rsid w:val="17D966D6"/>
    <w:rsid w:val="1BC71D3B"/>
    <w:rsid w:val="1C59115B"/>
    <w:rsid w:val="1FB23E60"/>
    <w:rsid w:val="222F59A7"/>
    <w:rsid w:val="22C5630B"/>
    <w:rsid w:val="23EC0BA6"/>
    <w:rsid w:val="24701A48"/>
    <w:rsid w:val="25F3318F"/>
    <w:rsid w:val="263E6487"/>
    <w:rsid w:val="268B0052"/>
    <w:rsid w:val="269C7383"/>
    <w:rsid w:val="27743C90"/>
    <w:rsid w:val="29AD0437"/>
    <w:rsid w:val="29CA2459"/>
    <w:rsid w:val="2A6308E4"/>
    <w:rsid w:val="2B271A58"/>
    <w:rsid w:val="2B6304A7"/>
    <w:rsid w:val="2B65243A"/>
    <w:rsid w:val="2CF6734C"/>
    <w:rsid w:val="2D663463"/>
    <w:rsid w:val="2EF96EE4"/>
    <w:rsid w:val="2FB15C4D"/>
    <w:rsid w:val="2FF41FDE"/>
    <w:rsid w:val="30E67B79"/>
    <w:rsid w:val="36254FE4"/>
    <w:rsid w:val="372F61E0"/>
    <w:rsid w:val="39322FCA"/>
    <w:rsid w:val="3AA5324D"/>
    <w:rsid w:val="3AB90991"/>
    <w:rsid w:val="3AF17DCC"/>
    <w:rsid w:val="3B706131"/>
    <w:rsid w:val="3C0D4591"/>
    <w:rsid w:val="3C666012"/>
    <w:rsid w:val="3E6F041E"/>
    <w:rsid w:val="3FF96687"/>
    <w:rsid w:val="41C556AE"/>
    <w:rsid w:val="4275481E"/>
    <w:rsid w:val="428B617A"/>
    <w:rsid w:val="433D7BDC"/>
    <w:rsid w:val="437E1813"/>
    <w:rsid w:val="44B33DBE"/>
    <w:rsid w:val="45BD47FC"/>
    <w:rsid w:val="45CC5FB2"/>
    <w:rsid w:val="469011FB"/>
    <w:rsid w:val="46B75BA8"/>
    <w:rsid w:val="48C97955"/>
    <w:rsid w:val="49880C8F"/>
    <w:rsid w:val="4A8835F7"/>
    <w:rsid w:val="4B592E71"/>
    <w:rsid w:val="4E6D3230"/>
    <w:rsid w:val="52B9239A"/>
    <w:rsid w:val="53603363"/>
    <w:rsid w:val="54BD78FD"/>
    <w:rsid w:val="58375B9B"/>
    <w:rsid w:val="58A86DDE"/>
    <w:rsid w:val="59154AD7"/>
    <w:rsid w:val="5ADF548D"/>
    <w:rsid w:val="5D5C60B4"/>
    <w:rsid w:val="5EC83B4F"/>
    <w:rsid w:val="62AA63A9"/>
    <w:rsid w:val="636C18B0"/>
    <w:rsid w:val="63F04A69"/>
    <w:rsid w:val="65D06126"/>
    <w:rsid w:val="65F242EE"/>
    <w:rsid w:val="66A50B1E"/>
    <w:rsid w:val="67B2063C"/>
    <w:rsid w:val="67C97AC3"/>
    <w:rsid w:val="67E30EC1"/>
    <w:rsid w:val="6A4E3B2B"/>
    <w:rsid w:val="6B481C3B"/>
    <w:rsid w:val="6C1331A3"/>
    <w:rsid w:val="6CA84BC1"/>
    <w:rsid w:val="6D3E4756"/>
    <w:rsid w:val="6FC523EB"/>
    <w:rsid w:val="70BC399F"/>
    <w:rsid w:val="72895F2E"/>
    <w:rsid w:val="72C02EBE"/>
    <w:rsid w:val="72C507AD"/>
    <w:rsid w:val="72D028D8"/>
    <w:rsid w:val="745D47C3"/>
    <w:rsid w:val="76AC3757"/>
    <w:rsid w:val="77971177"/>
    <w:rsid w:val="78C527F4"/>
    <w:rsid w:val="7CB93F8E"/>
    <w:rsid w:val="7CF66B46"/>
    <w:rsid w:val="7DBD28BA"/>
    <w:rsid w:val="7E0429B9"/>
    <w:rsid w:val="7F391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41"/>
    <w:semiHidden/>
    <w:qFormat/>
    <w:uiPriority w:val="98"/>
    <w:rPr>
      <w:rFonts w:ascii="仿宋_GB2312" w:eastAsia="仿宋_GB2312"/>
      <w:sz w:val="32"/>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header" Target="header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4280</Words>
  <Characters>4565</Characters>
  <Lines>127</Lines>
  <Paragraphs>35</Paragraphs>
  <TotalTime>5</TotalTime>
  <ScaleCrop>false</ScaleCrop>
  <LinksUpToDate>false</LinksUpToDate>
  <CharactersWithSpaces>7227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2025-10-16T09:07:55Z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