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4824" w:rsidRDefault="009A4824">
      <w:pPr>
        <w:autoSpaceDE w:val="0"/>
        <w:autoSpaceDN w:val="0"/>
        <w:adjustRightInd w:val="0"/>
        <w:snapToGrid w:val="0"/>
        <w:spacing w:line="360" w:lineRule="auto"/>
        <w:ind w:firstLine="723"/>
        <w:jc w:val="center"/>
        <w:rPr>
          <w:rFonts w:asciiTheme="minorEastAsia" w:eastAsiaTheme="minorEastAsia" w:hAnsiTheme="minorEastAsia" w:cstheme="minorEastAsia"/>
          <w:b/>
          <w:sz w:val="36"/>
          <w:szCs w:val="36"/>
        </w:rPr>
      </w:pPr>
      <w:bookmarkStart w:id="0" w:name="_Toc10987"/>
      <w:bookmarkStart w:id="1" w:name="_Toc15310"/>
    </w:p>
    <w:p w:rsidR="009A4824" w:rsidRDefault="009A4824">
      <w:pPr>
        <w:autoSpaceDE w:val="0"/>
        <w:autoSpaceDN w:val="0"/>
        <w:adjustRightInd w:val="0"/>
        <w:snapToGrid w:val="0"/>
        <w:spacing w:line="360" w:lineRule="auto"/>
        <w:ind w:firstLine="723"/>
        <w:jc w:val="center"/>
        <w:rPr>
          <w:rFonts w:asciiTheme="minorEastAsia" w:eastAsiaTheme="minorEastAsia" w:hAnsiTheme="minorEastAsia" w:cstheme="minorEastAsia"/>
          <w:b/>
          <w:sz w:val="36"/>
          <w:szCs w:val="36"/>
        </w:rPr>
      </w:pPr>
    </w:p>
    <w:p w:rsidR="001634C8" w:rsidRDefault="00B70907">
      <w:pPr>
        <w:autoSpaceDE w:val="0"/>
        <w:autoSpaceDN w:val="0"/>
        <w:adjustRightInd w:val="0"/>
        <w:snapToGrid w:val="0"/>
        <w:spacing w:line="360" w:lineRule="auto"/>
        <w:ind w:firstLineChars="49" w:firstLine="256"/>
        <w:jc w:val="center"/>
        <w:rPr>
          <w:rFonts w:asciiTheme="minorEastAsia" w:eastAsiaTheme="minorEastAsia" w:hAnsiTheme="minorEastAsia" w:cstheme="minorEastAsia"/>
          <w:b/>
          <w:sz w:val="52"/>
          <w:szCs w:val="52"/>
        </w:rPr>
      </w:pPr>
      <w:r>
        <w:rPr>
          <w:rFonts w:asciiTheme="minorEastAsia" w:eastAsiaTheme="minorEastAsia" w:hAnsiTheme="minorEastAsia" w:cstheme="minorEastAsia" w:hint="eastAsia"/>
          <w:b/>
          <w:sz w:val="52"/>
          <w:szCs w:val="52"/>
        </w:rPr>
        <w:t>中国重汽集团</w:t>
      </w:r>
      <w:r w:rsidR="001634C8">
        <w:rPr>
          <w:rFonts w:asciiTheme="minorEastAsia" w:eastAsiaTheme="minorEastAsia" w:hAnsiTheme="minorEastAsia" w:cstheme="minorEastAsia" w:hint="eastAsia"/>
          <w:b/>
          <w:sz w:val="52"/>
          <w:szCs w:val="52"/>
        </w:rPr>
        <w:t>济南动力有限公司</w:t>
      </w:r>
    </w:p>
    <w:p w:rsidR="009A4824" w:rsidRPr="001634C8" w:rsidRDefault="00B70907" w:rsidP="001634C8">
      <w:pPr>
        <w:autoSpaceDE w:val="0"/>
        <w:autoSpaceDN w:val="0"/>
        <w:adjustRightInd w:val="0"/>
        <w:snapToGrid w:val="0"/>
        <w:spacing w:line="360" w:lineRule="auto"/>
        <w:ind w:firstLineChars="49" w:firstLine="256"/>
        <w:jc w:val="center"/>
        <w:rPr>
          <w:rFonts w:asciiTheme="minorEastAsia" w:eastAsiaTheme="minorEastAsia" w:hAnsiTheme="minorEastAsia" w:cstheme="minorEastAsia"/>
          <w:b/>
          <w:sz w:val="52"/>
          <w:szCs w:val="52"/>
        </w:rPr>
      </w:pPr>
      <w:r>
        <w:rPr>
          <w:rFonts w:asciiTheme="minorEastAsia" w:eastAsiaTheme="minorEastAsia" w:hAnsiTheme="minorEastAsia" w:cstheme="minorEastAsia" w:hint="eastAsia"/>
          <w:b/>
          <w:sz w:val="52"/>
          <w:szCs w:val="52"/>
        </w:rPr>
        <w:t>机锻车间</w:t>
      </w:r>
      <w:r w:rsidR="001634C8">
        <w:rPr>
          <w:rFonts w:asciiTheme="minorEastAsia" w:eastAsiaTheme="minorEastAsia" w:hAnsiTheme="minorEastAsia" w:cstheme="minorEastAsia" w:hint="eastAsia"/>
          <w:b/>
          <w:sz w:val="52"/>
          <w:szCs w:val="52"/>
        </w:rPr>
        <w:t>厂房维修设计方案</w:t>
      </w:r>
      <w:r>
        <w:rPr>
          <w:rFonts w:asciiTheme="minorEastAsia" w:eastAsiaTheme="minorEastAsia" w:hAnsiTheme="minorEastAsia" w:cstheme="minorEastAsia" w:hint="eastAsia"/>
          <w:b/>
          <w:sz w:val="52"/>
          <w:szCs w:val="52"/>
        </w:rPr>
        <w:t>项目</w:t>
      </w:r>
    </w:p>
    <w:p w:rsidR="009A4824" w:rsidRDefault="009A4824">
      <w:pPr>
        <w:autoSpaceDE w:val="0"/>
        <w:autoSpaceDN w:val="0"/>
        <w:adjustRightInd w:val="0"/>
        <w:snapToGrid w:val="0"/>
        <w:spacing w:line="360" w:lineRule="auto"/>
        <w:rPr>
          <w:rFonts w:asciiTheme="minorEastAsia" w:eastAsiaTheme="minorEastAsia" w:hAnsiTheme="minorEastAsia" w:cstheme="minorEastAsia"/>
          <w:b/>
          <w:sz w:val="72"/>
          <w:szCs w:val="72"/>
        </w:rPr>
      </w:pPr>
    </w:p>
    <w:p w:rsidR="009A4824" w:rsidRDefault="009A4824">
      <w:pPr>
        <w:autoSpaceDE w:val="0"/>
        <w:autoSpaceDN w:val="0"/>
        <w:adjustRightInd w:val="0"/>
        <w:snapToGrid w:val="0"/>
        <w:spacing w:line="360" w:lineRule="auto"/>
        <w:rPr>
          <w:rFonts w:asciiTheme="minorEastAsia" w:eastAsiaTheme="minorEastAsia" w:hAnsiTheme="minorEastAsia" w:cstheme="minorEastAsia"/>
          <w:b/>
          <w:sz w:val="72"/>
          <w:szCs w:val="72"/>
        </w:rPr>
      </w:pPr>
    </w:p>
    <w:p w:rsidR="009A4824" w:rsidRDefault="00B70907">
      <w:pPr>
        <w:autoSpaceDE w:val="0"/>
        <w:autoSpaceDN w:val="0"/>
        <w:adjustRightInd w:val="0"/>
        <w:snapToGrid w:val="0"/>
        <w:spacing w:line="360" w:lineRule="auto"/>
        <w:ind w:firstLineChars="49" w:firstLine="354"/>
        <w:jc w:val="center"/>
        <w:rPr>
          <w:rFonts w:asciiTheme="minorEastAsia" w:eastAsiaTheme="minorEastAsia" w:hAnsiTheme="minorEastAsia" w:cstheme="minorEastAsia"/>
          <w:b/>
          <w:w w:val="99"/>
          <w:sz w:val="30"/>
          <w:szCs w:val="30"/>
        </w:rPr>
      </w:pPr>
      <w:r>
        <w:rPr>
          <w:rFonts w:asciiTheme="minorEastAsia" w:eastAsiaTheme="minorEastAsia" w:hAnsiTheme="minorEastAsia" w:cstheme="minorEastAsia" w:hint="eastAsia"/>
          <w:b/>
          <w:sz w:val="72"/>
          <w:szCs w:val="72"/>
        </w:rPr>
        <w:t>招　标　文　件</w:t>
      </w:r>
      <w:r>
        <w:rPr>
          <w:rFonts w:asciiTheme="minorEastAsia" w:eastAsiaTheme="minorEastAsia" w:hAnsiTheme="minorEastAsia" w:cstheme="minorEastAsia" w:hint="eastAsia"/>
          <w:b/>
          <w:spacing w:val="-20"/>
          <w:sz w:val="28"/>
          <w:szCs w:val="28"/>
        </w:rPr>
        <w:t xml:space="preserve">                                       </w:t>
      </w:r>
    </w:p>
    <w:p w:rsidR="009A4824" w:rsidRDefault="009A4824">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9A4824" w:rsidRDefault="009A4824">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9A4824" w:rsidRDefault="009A4824">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9A4824" w:rsidRDefault="009A4824">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9A4824" w:rsidRDefault="009A4824">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9A4824" w:rsidRDefault="009A4824">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9A4824" w:rsidRDefault="009A4824">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p>
    <w:p w:rsidR="009A4824" w:rsidRDefault="00B70907">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sz w:val="30"/>
          <w:szCs w:val="30"/>
          <w:u w:val="single"/>
        </w:rPr>
      </w:pPr>
      <w:r>
        <w:rPr>
          <w:rFonts w:asciiTheme="minorEastAsia" w:eastAsiaTheme="minorEastAsia" w:hAnsiTheme="minorEastAsia" w:cstheme="minorEastAsia" w:hint="eastAsia"/>
          <w:b/>
          <w:w w:val="99"/>
          <w:sz w:val="30"/>
          <w:szCs w:val="30"/>
        </w:rPr>
        <w:t>招   标  人：中国重汽集团</w:t>
      </w:r>
      <w:r w:rsidR="001634C8">
        <w:rPr>
          <w:rFonts w:asciiTheme="minorEastAsia" w:eastAsiaTheme="minorEastAsia" w:hAnsiTheme="minorEastAsia" w:cstheme="minorEastAsia" w:hint="eastAsia"/>
          <w:b/>
          <w:w w:val="99"/>
          <w:sz w:val="30"/>
          <w:szCs w:val="30"/>
        </w:rPr>
        <w:t>济南动力有限公司</w:t>
      </w:r>
    </w:p>
    <w:p w:rsidR="009A4824" w:rsidRDefault="00B70907">
      <w:pPr>
        <w:tabs>
          <w:tab w:val="left" w:pos="3885"/>
          <w:tab w:val="left" w:pos="6219"/>
        </w:tabs>
        <w:autoSpaceDE w:val="0"/>
        <w:autoSpaceDN w:val="0"/>
        <w:adjustRightInd w:val="0"/>
        <w:snapToGrid w:val="0"/>
        <w:spacing w:line="360" w:lineRule="auto"/>
        <w:ind w:firstLineChars="98" w:firstLine="293"/>
        <w:jc w:val="center"/>
        <w:rPr>
          <w:rFonts w:asciiTheme="minorEastAsia" w:eastAsiaTheme="minorEastAsia" w:hAnsiTheme="minorEastAsia" w:cstheme="minorEastAsia"/>
          <w:b/>
          <w:w w:val="99"/>
          <w:sz w:val="30"/>
          <w:szCs w:val="30"/>
        </w:rPr>
      </w:pPr>
      <w:r>
        <w:rPr>
          <w:rFonts w:asciiTheme="minorEastAsia" w:eastAsiaTheme="minorEastAsia" w:hAnsiTheme="minorEastAsia" w:cstheme="minorEastAsia" w:hint="eastAsia"/>
          <w:b/>
          <w:w w:val="99"/>
          <w:sz w:val="30"/>
          <w:szCs w:val="30"/>
        </w:rPr>
        <w:t>2026年</w:t>
      </w:r>
      <w:r w:rsidR="001634C8">
        <w:rPr>
          <w:rFonts w:asciiTheme="minorEastAsia" w:eastAsiaTheme="minorEastAsia" w:hAnsiTheme="minorEastAsia" w:cstheme="minorEastAsia"/>
          <w:b/>
          <w:w w:val="99"/>
          <w:sz w:val="30"/>
          <w:szCs w:val="30"/>
        </w:rPr>
        <w:t>5</w:t>
      </w:r>
      <w:r>
        <w:rPr>
          <w:rFonts w:asciiTheme="minorEastAsia" w:eastAsiaTheme="minorEastAsia" w:hAnsiTheme="minorEastAsia" w:cstheme="minorEastAsia" w:hint="eastAsia"/>
          <w:b/>
          <w:w w:val="99"/>
          <w:sz w:val="30"/>
          <w:szCs w:val="30"/>
        </w:rPr>
        <w:t>月</w:t>
      </w:r>
    </w:p>
    <w:p w:rsidR="009A4824" w:rsidRDefault="009A4824">
      <w:pPr>
        <w:ind w:firstLine="420"/>
        <w:rPr>
          <w:rFonts w:asciiTheme="minorEastAsia" w:eastAsiaTheme="minorEastAsia" w:hAnsiTheme="minorEastAsia" w:cstheme="minorEastAsia"/>
        </w:rPr>
      </w:pPr>
    </w:p>
    <w:p w:rsidR="009A4824" w:rsidRDefault="009A4824">
      <w:pPr>
        <w:ind w:firstLine="420"/>
        <w:rPr>
          <w:rFonts w:asciiTheme="minorEastAsia" w:eastAsiaTheme="minorEastAsia" w:hAnsiTheme="minorEastAsia" w:cstheme="minorEastAsia"/>
        </w:rPr>
      </w:pPr>
    </w:p>
    <w:p w:rsidR="009A4824" w:rsidRDefault="00B70907">
      <w:pPr>
        <w:widowControl/>
        <w:ind w:firstLine="420"/>
        <w:jc w:val="left"/>
        <w:rPr>
          <w:rFonts w:asciiTheme="minorEastAsia" w:eastAsiaTheme="minorEastAsia" w:hAnsiTheme="minorEastAsia" w:cstheme="minorEastAsia"/>
          <w:b/>
          <w:kern w:val="0"/>
          <w:sz w:val="32"/>
          <w:szCs w:val="32"/>
          <w:lang w:val="zh-CN"/>
        </w:rPr>
      </w:pPr>
      <w:bookmarkStart w:id="2" w:name="_Toc23462"/>
      <w:bookmarkStart w:id="3" w:name="_Toc131406235"/>
      <w:bookmarkStart w:id="4" w:name="_Toc16518"/>
      <w:bookmarkEnd w:id="0"/>
      <w:bookmarkEnd w:id="1"/>
      <w:r>
        <w:rPr>
          <w:rFonts w:asciiTheme="minorEastAsia" w:eastAsiaTheme="minorEastAsia" w:hAnsiTheme="minorEastAsia" w:cstheme="minorEastAsia" w:hint="eastAsia"/>
          <w:szCs w:val="32"/>
        </w:rPr>
        <w:br w:type="page"/>
      </w:r>
    </w:p>
    <w:p w:rsidR="009A4824" w:rsidRDefault="00B70907">
      <w:pPr>
        <w:pStyle w:val="2"/>
        <w:snapToGrid w:val="0"/>
        <w:spacing w:before="0" w:after="0" w:line="360" w:lineRule="auto"/>
        <w:ind w:firstLine="643"/>
        <w:jc w:val="center"/>
        <w:rPr>
          <w:rFonts w:ascii="方正公文小标宋" w:eastAsia="方正公文小标宋" w:hAnsi="方正公文小标宋" w:cs="方正公文小标宋"/>
          <w:lang w:val="en-US"/>
        </w:rPr>
      </w:pPr>
      <w:r>
        <w:rPr>
          <w:rFonts w:ascii="方正公文小标宋" w:eastAsia="方正公文小标宋" w:hAnsi="方正公文小标宋" w:cs="方正公文小标宋" w:hint="eastAsia"/>
          <w:szCs w:val="32"/>
        </w:rPr>
        <w:lastRenderedPageBreak/>
        <w:t>招标公告</w:t>
      </w:r>
      <w:bookmarkEnd w:id="2"/>
      <w:bookmarkEnd w:id="3"/>
      <w:bookmarkEnd w:id="4"/>
    </w:p>
    <w:p w:rsidR="009A4824" w:rsidRDefault="00B70907">
      <w:pPr>
        <w:widowControl/>
        <w:snapToGrid w:val="0"/>
        <w:spacing w:line="360" w:lineRule="auto"/>
        <w:ind w:firstLineChars="200" w:firstLine="482"/>
        <w:jc w:val="left"/>
        <w:rPr>
          <w:rFonts w:ascii="黑体" w:eastAsia="黑体" w:hAnsi="黑体" w:cs="黑体"/>
          <w:b/>
          <w:kern w:val="0"/>
          <w:sz w:val="24"/>
          <w:szCs w:val="24"/>
          <w:lang w:bidi="en-US"/>
        </w:rPr>
      </w:pPr>
      <w:r>
        <w:rPr>
          <w:rFonts w:ascii="黑体" w:eastAsia="黑体" w:hAnsi="黑体" w:cs="黑体" w:hint="eastAsia"/>
          <w:b/>
          <w:kern w:val="0"/>
          <w:sz w:val="24"/>
          <w:szCs w:val="24"/>
          <w:lang w:bidi="en-US"/>
        </w:rPr>
        <w:t>一、招标条件</w:t>
      </w:r>
    </w:p>
    <w:p w:rsidR="009A4824" w:rsidRDefault="00B70907">
      <w:pPr>
        <w:autoSpaceDE w:val="0"/>
        <w:autoSpaceDN w:val="0"/>
        <w:adjustRightInd w:val="0"/>
        <w:snapToGrid w:val="0"/>
        <w:spacing w:line="360" w:lineRule="auto"/>
        <w:ind w:firstLineChars="200" w:firstLine="480"/>
        <w:rPr>
          <w:rFonts w:asciiTheme="minorEastAsia" w:eastAsiaTheme="minorEastAsia" w:hAnsiTheme="minorEastAsia" w:cstheme="minorEastAsia"/>
          <w:kern w:val="0"/>
          <w:sz w:val="24"/>
          <w:szCs w:val="24"/>
          <w:lang w:bidi="en-US"/>
        </w:rPr>
      </w:pPr>
      <w:r>
        <w:rPr>
          <w:rFonts w:ascii="宋体" w:hAnsi="宋体" w:cs="宋体" w:hint="eastAsia"/>
          <w:sz w:val="24"/>
          <w:szCs w:val="52"/>
          <w:u w:val="single"/>
        </w:rPr>
        <w:t>中国重汽集团</w:t>
      </w:r>
      <w:r w:rsidR="001634C8">
        <w:rPr>
          <w:rFonts w:ascii="宋体" w:hAnsi="宋体" w:cs="宋体" w:hint="eastAsia"/>
          <w:sz w:val="24"/>
          <w:szCs w:val="52"/>
          <w:u w:val="single"/>
        </w:rPr>
        <w:t>济南动力有限公司成型</w:t>
      </w:r>
      <w:proofErr w:type="gramStart"/>
      <w:r w:rsidR="001634C8">
        <w:rPr>
          <w:rFonts w:ascii="宋体" w:hAnsi="宋体" w:cs="宋体" w:hint="eastAsia"/>
          <w:sz w:val="24"/>
          <w:szCs w:val="52"/>
          <w:u w:val="single"/>
        </w:rPr>
        <w:t>厂</w:t>
      </w:r>
      <w:r>
        <w:rPr>
          <w:rFonts w:ascii="宋体" w:hAnsi="宋体" w:cs="宋体" w:hint="eastAsia"/>
          <w:sz w:val="24"/>
          <w:szCs w:val="52"/>
          <w:u w:val="single"/>
        </w:rPr>
        <w:t>机锻</w:t>
      </w:r>
      <w:proofErr w:type="gramEnd"/>
      <w:r>
        <w:rPr>
          <w:rFonts w:ascii="宋体" w:hAnsi="宋体" w:cs="宋体" w:hint="eastAsia"/>
          <w:sz w:val="24"/>
          <w:szCs w:val="52"/>
          <w:u w:val="single"/>
        </w:rPr>
        <w:t>车间</w:t>
      </w:r>
      <w:r>
        <w:rPr>
          <w:rFonts w:asciiTheme="minorEastAsia" w:eastAsiaTheme="minorEastAsia" w:hAnsiTheme="minorEastAsia" w:cstheme="minorEastAsia" w:hint="eastAsia"/>
          <w:kern w:val="0"/>
          <w:sz w:val="24"/>
          <w:szCs w:val="24"/>
          <w:u w:val="single"/>
          <w:lang w:bidi="en-US"/>
        </w:rPr>
        <w:t>厂房</w:t>
      </w:r>
      <w:r w:rsidR="001634C8">
        <w:rPr>
          <w:rFonts w:asciiTheme="minorEastAsia" w:eastAsiaTheme="minorEastAsia" w:hAnsiTheme="minorEastAsia" w:cstheme="minorEastAsia" w:hint="eastAsia"/>
          <w:kern w:val="0"/>
          <w:sz w:val="24"/>
          <w:szCs w:val="24"/>
          <w:u w:val="single"/>
          <w:lang w:bidi="en-US"/>
        </w:rPr>
        <w:t>维修设计方案</w:t>
      </w:r>
      <w:r>
        <w:rPr>
          <w:rFonts w:asciiTheme="minorEastAsia" w:eastAsiaTheme="minorEastAsia" w:hAnsiTheme="minorEastAsia" w:cstheme="minorEastAsia" w:hint="eastAsia"/>
          <w:kern w:val="0"/>
          <w:sz w:val="24"/>
          <w:szCs w:val="24"/>
          <w:u w:val="single"/>
          <w:lang w:bidi="en-US"/>
        </w:rPr>
        <w:t>项目</w:t>
      </w:r>
      <w:r>
        <w:rPr>
          <w:rFonts w:asciiTheme="minorEastAsia" w:eastAsiaTheme="minorEastAsia" w:hAnsiTheme="minorEastAsia" w:cstheme="minorEastAsia" w:hint="eastAsia"/>
          <w:kern w:val="0"/>
          <w:sz w:val="24"/>
          <w:szCs w:val="24"/>
          <w:lang w:bidi="en-US"/>
        </w:rPr>
        <w:t>，以公开招标的方式进行采购。本项目业主为</w:t>
      </w:r>
      <w:r>
        <w:rPr>
          <w:rFonts w:asciiTheme="minorEastAsia" w:eastAsiaTheme="minorEastAsia" w:hAnsiTheme="minorEastAsia" w:cstheme="minorEastAsia" w:hint="eastAsia"/>
          <w:sz w:val="24"/>
          <w:szCs w:val="24"/>
          <w:u w:val="single"/>
        </w:rPr>
        <w:t>中国重汽集团</w:t>
      </w:r>
      <w:r w:rsidR="001634C8">
        <w:rPr>
          <w:rFonts w:asciiTheme="minorEastAsia" w:eastAsiaTheme="minorEastAsia" w:hAnsiTheme="minorEastAsia" w:cstheme="minorEastAsia" w:hint="eastAsia"/>
          <w:sz w:val="24"/>
          <w:szCs w:val="24"/>
          <w:u w:val="single"/>
        </w:rPr>
        <w:t>济南动力有限公司</w:t>
      </w:r>
      <w:r>
        <w:rPr>
          <w:rFonts w:asciiTheme="minorEastAsia" w:eastAsiaTheme="minorEastAsia" w:hAnsiTheme="minorEastAsia" w:cstheme="minorEastAsia" w:hint="eastAsia"/>
          <w:kern w:val="0"/>
          <w:sz w:val="24"/>
          <w:szCs w:val="24"/>
          <w:lang w:bidi="en-US"/>
        </w:rPr>
        <w:t>，项目资金来自</w:t>
      </w:r>
      <w:r>
        <w:rPr>
          <w:rFonts w:asciiTheme="minorEastAsia" w:eastAsiaTheme="minorEastAsia" w:hAnsiTheme="minorEastAsia" w:cstheme="minorEastAsia" w:hint="eastAsia"/>
          <w:kern w:val="0"/>
          <w:sz w:val="24"/>
          <w:szCs w:val="24"/>
          <w:u w:val="single"/>
          <w:lang w:bidi="en-US"/>
        </w:rPr>
        <w:t xml:space="preserve"> 企业自筹 </w:t>
      </w:r>
      <w:r>
        <w:rPr>
          <w:rFonts w:asciiTheme="minorEastAsia" w:eastAsiaTheme="minorEastAsia" w:hAnsiTheme="minorEastAsia" w:cstheme="minorEastAsia" w:hint="eastAsia"/>
          <w:kern w:val="0"/>
          <w:sz w:val="24"/>
          <w:szCs w:val="24"/>
          <w:lang w:bidi="en-US"/>
        </w:rPr>
        <w:t>，出资比例为</w:t>
      </w:r>
      <w:r>
        <w:rPr>
          <w:rFonts w:asciiTheme="minorEastAsia" w:eastAsiaTheme="minorEastAsia" w:hAnsiTheme="minorEastAsia" w:cstheme="minorEastAsia" w:hint="eastAsia"/>
          <w:kern w:val="0"/>
          <w:sz w:val="24"/>
          <w:szCs w:val="24"/>
          <w:u w:val="single"/>
          <w:lang w:bidi="en-US"/>
        </w:rPr>
        <w:t xml:space="preserve"> 100% </w:t>
      </w:r>
      <w:r>
        <w:rPr>
          <w:rFonts w:asciiTheme="minorEastAsia" w:eastAsiaTheme="minorEastAsia" w:hAnsiTheme="minorEastAsia" w:cstheme="minorEastAsia" w:hint="eastAsia"/>
          <w:kern w:val="0"/>
          <w:sz w:val="24"/>
          <w:szCs w:val="24"/>
          <w:lang w:bidi="en-US"/>
        </w:rPr>
        <w:t>。该项目现已具备招标条件，欢迎具备条件的潜在投标人参加投标。</w:t>
      </w:r>
    </w:p>
    <w:p w:rsidR="009A4824" w:rsidRDefault="00B70907">
      <w:pPr>
        <w:widowControl/>
        <w:snapToGrid w:val="0"/>
        <w:spacing w:line="360" w:lineRule="auto"/>
        <w:ind w:firstLineChars="200" w:firstLine="482"/>
        <w:jc w:val="left"/>
        <w:rPr>
          <w:rFonts w:ascii="黑体" w:eastAsia="黑体" w:hAnsi="黑体" w:cs="黑体"/>
          <w:b/>
          <w:kern w:val="0"/>
          <w:sz w:val="24"/>
          <w:szCs w:val="24"/>
          <w:lang w:bidi="en-US"/>
        </w:rPr>
      </w:pPr>
      <w:r>
        <w:rPr>
          <w:rFonts w:ascii="黑体" w:eastAsia="黑体" w:hAnsi="黑体" w:cs="黑体" w:hint="eastAsia"/>
          <w:b/>
          <w:kern w:val="0"/>
          <w:sz w:val="24"/>
          <w:szCs w:val="24"/>
          <w:lang w:bidi="en-US"/>
        </w:rPr>
        <w:t>二、项目概况与招标范围</w:t>
      </w:r>
    </w:p>
    <w:p w:rsidR="009A4824" w:rsidRPr="001634C8" w:rsidRDefault="00B70907">
      <w:pPr>
        <w:pStyle w:val="afff8"/>
        <w:widowControl/>
        <w:adjustRightInd w:val="0"/>
        <w:snapToGrid w:val="0"/>
        <w:spacing w:line="360" w:lineRule="auto"/>
        <w:ind w:firstLine="482"/>
        <w:jc w:val="left"/>
        <w:rPr>
          <w:rFonts w:ascii="宋体" w:hAnsi="宋体" w:cs="宋体"/>
          <w:b/>
          <w:bCs/>
          <w:sz w:val="24"/>
          <w:szCs w:val="52"/>
          <w:u w:val="single"/>
        </w:rPr>
      </w:pPr>
      <w:bookmarkStart w:id="5" w:name="_Toc285809451"/>
      <w:bookmarkStart w:id="6" w:name="_Toc152042290"/>
      <w:bookmarkStart w:id="7" w:name="_Toc144974482"/>
      <w:bookmarkStart w:id="8" w:name="_Toc179632530"/>
      <w:bookmarkStart w:id="9" w:name="_Toc152045514"/>
      <w:bookmarkEnd w:id="5"/>
      <w:bookmarkEnd w:id="6"/>
      <w:bookmarkEnd w:id="7"/>
      <w:bookmarkEnd w:id="8"/>
      <w:bookmarkEnd w:id="9"/>
      <w:r>
        <w:rPr>
          <w:rFonts w:asciiTheme="minorEastAsia" w:eastAsiaTheme="minorEastAsia" w:hAnsiTheme="minorEastAsia" w:cstheme="minorEastAsia" w:hint="eastAsia"/>
          <w:b/>
          <w:bCs/>
          <w:kern w:val="0"/>
          <w:sz w:val="24"/>
          <w:szCs w:val="24"/>
          <w:lang w:bidi="en-US"/>
        </w:rPr>
        <w:t>1.项目名称：</w:t>
      </w:r>
      <w:r>
        <w:rPr>
          <w:rFonts w:asciiTheme="minorEastAsia" w:eastAsiaTheme="minorEastAsia" w:hAnsiTheme="minorEastAsia" w:cstheme="minorEastAsia" w:hint="eastAsia"/>
          <w:b/>
          <w:bCs/>
          <w:kern w:val="0"/>
          <w:sz w:val="24"/>
          <w:szCs w:val="24"/>
          <w:u w:val="single"/>
          <w:lang w:bidi="en-US"/>
        </w:rPr>
        <w:t xml:space="preserve"> </w:t>
      </w:r>
      <w:r w:rsidR="001634C8" w:rsidRPr="001634C8">
        <w:rPr>
          <w:rFonts w:ascii="宋体" w:hAnsi="宋体" w:cs="宋体" w:hint="eastAsia"/>
          <w:b/>
          <w:bCs/>
          <w:sz w:val="24"/>
          <w:szCs w:val="52"/>
          <w:u w:val="single"/>
        </w:rPr>
        <w:t>成型</w:t>
      </w:r>
      <w:proofErr w:type="gramStart"/>
      <w:r w:rsidR="001634C8" w:rsidRPr="001634C8">
        <w:rPr>
          <w:rFonts w:ascii="宋体" w:hAnsi="宋体" w:cs="宋体" w:hint="eastAsia"/>
          <w:b/>
          <w:bCs/>
          <w:sz w:val="24"/>
          <w:szCs w:val="52"/>
          <w:u w:val="single"/>
        </w:rPr>
        <w:t>厂机锻</w:t>
      </w:r>
      <w:proofErr w:type="gramEnd"/>
      <w:r w:rsidR="001634C8" w:rsidRPr="001634C8">
        <w:rPr>
          <w:rFonts w:ascii="宋体" w:hAnsi="宋体" w:cs="宋体" w:hint="eastAsia"/>
          <w:b/>
          <w:bCs/>
          <w:sz w:val="24"/>
          <w:szCs w:val="52"/>
          <w:u w:val="single"/>
        </w:rPr>
        <w:t>车间厂房维修设计方案项目</w:t>
      </w:r>
      <w:r w:rsidRPr="001634C8">
        <w:rPr>
          <w:rFonts w:ascii="宋体" w:hAnsi="宋体" w:cs="宋体" w:hint="eastAsia"/>
          <w:b/>
          <w:bCs/>
          <w:sz w:val="24"/>
          <w:szCs w:val="52"/>
          <w:u w:val="single"/>
        </w:rPr>
        <w:t xml:space="preserve"> </w:t>
      </w:r>
    </w:p>
    <w:p w:rsidR="009A4824" w:rsidRDefault="00B70907">
      <w:pPr>
        <w:pStyle w:val="afff8"/>
        <w:widowControl/>
        <w:adjustRightInd w:val="0"/>
        <w:snapToGrid w:val="0"/>
        <w:spacing w:line="360" w:lineRule="auto"/>
        <w:ind w:firstLine="482"/>
        <w:jc w:val="left"/>
        <w:rPr>
          <w:rFonts w:asciiTheme="minorEastAsia" w:eastAsiaTheme="minorEastAsia" w:hAnsiTheme="minorEastAsia" w:cstheme="minorEastAsia"/>
          <w:b/>
          <w:bCs/>
          <w:kern w:val="0"/>
          <w:sz w:val="24"/>
          <w:szCs w:val="24"/>
        </w:rPr>
      </w:pPr>
      <w:r>
        <w:rPr>
          <w:rFonts w:asciiTheme="minorEastAsia" w:eastAsiaTheme="minorEastAsia" w:hAnsiTheme="minorEastAsia" w:cstheme="minorEastAsia" w:hint="eastAsia"/>
          <w:b/>
          <w:bCs/>
          <w:kern w:val="0"/>
          <w:sz w:val="24"/>
          <w:szCs w:val="24"/>
        </w:rPr>
        <w:t>2.</w:t>
      </w:r>
      <w:r>
        <w:rPr>
          <w:rFonts w:asciiTheme="minorEastAsia" w:eastAsiaTheme="minorEastAsia" w:hAnsiTheme="minorEastAsia" w:cstheme="minorEastAsia" w:hint="eastAsia"/>
          <w:b/>
          <w:bCs/>
          <w:kern w:val="0"/>
          <w:sz w:val="24"/>
          <w:szCs w:val="24"/>
          <w:lang w:bidi="en-US"/>
        </w:rPr>
        <w:t>采购形式编号：</w:t>
      </w:r>
    </w:p>
    <w:p w:rsidR="009A4824" w:rsidRDefault="00B70907">
      <w:pPr>
        <w:pStyle w:val="afff8"/>
        <w:widowControl/>
        <w:adjustRightInd w:val="0"/>
        <w:snapToGrid w:val="0"/>
        <w:spacing w:line="360" w:lineRule="auto"/>
        <w:ind w:firstLine="480"/>
        <w:jc w:val="left"/>
        <w:rPr>
          <w:rFonts w:ascii="宋体" w:hAnsi="宋体"/>
          <w:color w:val="000000"/>
          <w:sz w:val="24"/>
          <w:szCs w:val="24"/>
          <w:lang w:bidi="zh-CN"/>
        </w:rPr>
      </w:pPr>
      <w:r>
        <w:rPr>
          <w:rFonts w:ascii="宋体" w:hAnsi="宋体" w:hint="eastAsia"/>
          <w:color w:val="000000"/>
          <w:sz w:val="24"/>
          <w:szCs w:val="24"/>
          <w:lang w:bidi="zh-CN"/>
        </w:rPr>
        <w:t>3.</w:t>
      </w:r>
      <w:r>
        <w:rPr>
          <w:rFonts w:asciiTheme="minorEastAsia" w:eastAsiaTheme="minorEastAsia" w:hAnsiTheme="minorEastAsia" w:cstheme="minorEastAsia" w:hint="eastAsia"/>
          <w:kern w:val="0"/>
          <w:sz w:val="24"/>
          <w:szCs w:val="24"/>
          <w:lang w:bidi="en-US"/>
        </w:rPr>
        <w:t>项目概况：项目委托有资质的第三方机构对</w:t>
      </w:r>
      <w:r w:rsidR="001634C8" w:rsidRPr="001634C8">
        <w:rPr>
          <w:rFonts w:ascii="宋体" w:hAnsi="宋体" w:cs="宋体" w:hint="eastAsia"/>
          <w:sz w:val="24"/>
          <w:szCs w:val="52"/>
        </w:rPr>
        <w:t>成型</w:t>
      </w:r>
      <w:proofErr w:type="gramStart"/>
      <w:r w:rsidR="001634C8" w:rsidRPr="001634C8">
        <w:rPr>
          <w:rFonts w:ascii="宋体" w:hAnsi="宋体" w:cs="宋体" w:hint="eastAsia"/>
          <w:sz w:val="24"/>
          <w:szCs w:val="52"/>
        </w:rPr>
        <w:t>厂机锻</w:t>
      </w:r>
      <w:proofErr w:type="gramEnd"/>
      <w:r w:rsidR="001634C8" w:rsidRPr="001634C8">
        <w:rPr>
          <w:rFonts w:ascii="宋体" w:hAnsi="宋体" w:cs="宋体" w:hint="eastAsia"/>
          <w:sz w:val="24"/>
          <w:szCs w:val="52"/>
        </w:rPr>
        <w:t>车间</w:t>
      </w:r>
      <w:r w:rsidR="001634C8" w:rsidRPr="001634C8">
        <w:rPr>
          <w:rFonts w:asciiTheme="minorEastAsia" w:eastAsiaTheme="minorEastAsia" w:hAnsiTheme="minorEastAsia" w:cstheme="minorEastAsia" w:hint="eastAsia"/>
          <w:kern w:val="0"/>
          <w:sz w:val="24"/>
          <w:szCs w:val="24"/>
          <w:lang w:bidi="en-US"/>
        </w:rPr>
        <w:t>厂房维修</w:t>
      </w:r>
      <w:r w:rsidR="001634C8">
        <w:rPr>
          <w:rFonts w:asciiTheme="minorEastAsia" w:eastAsiaTheme="minorEastAsia" w:hAnsiTheme="minorEastAsia" w:cstheme="minorEastAsia" w:hint="eastAsia"/>
          <w:kern w:val="0"/>
          <w:sz w:val="24"/>
          <w:szCs w:val="24"/>
          <w:lang w:bidi="en-US"/>
        </w:rPr>
        <w:t>出具</w:t>
      </w:r>
      <w:r w:rsidR="001634C8" w:rsidRPr="001634C8">
        <w:rPr>
          <w:rFonts w:asciiTheme="minorEastAsia" w:eastAsiaTheme="minorEastAsia" w:hAnsiTheme="minorEastAsia" w:cstheme="minorEastAsia" w:hint="eastAsia"/>
          <w:kern w:val="0"/>
          <w:sz w:val="24"/>
          <w:szCs w:val="24"/>
          <w:lang w:bidi="en-US"/>
        </w:rPr>
        <w:t>设计方案</w:t>
      </w:r>
      <w:r>
        <w:rPr>
          <w:rFonts w:asciiTheme="minorEastAsia" w:eastAsiaTheme="minorEastAsia" w:hAnsiTheme="minorEastAsia" w:cstheme="minorEastAsia" w:hint="eastAsia"/>
          <w:kern w:val="0"/>
          <w:sz w:val="24"/>
          <w:szCs w:val="24"/>
          <w:lang w:bidi="en-US"/>
        </w:rPr>
        <w:t>，</w:t>
      </w:r>
      <w:r w:rsidR="001634C8">
        <w:rPr>
          <w:rFonts w:asciiTheme="minorEastAsia" w:eastAsiaTheme="minorEastAsia" w:hAnsiTheme="minorEastAsia" w:cstheme="minorEastAsia" w:hint="eastAsia"/>
          <w:kern w:val="0"/>
          <w:sz w:val="24"/>
          <w:szCs w:val="24"/>
          <w:lang w:bidi="en-US"/>
        </w:rPr>
        <w:t>主要设计方案包含</w:t>
      </w:r>
      <w:r>
        <w:rPr>
          <w:rFonts w:asciiTheme="minorEastAsia" w:eastAsiaTheme="minorEastAsia" w:hAnsiTheme="minorEastAsia" w:cstheme="minorEastAsia" w:hint="eastAsia"/>
          <w:kern w:val="0"/>
          <w:sz w:val="24"/>
          <w:szCs w:val="24"/>
          <w:lang w:bidi="en-US"/>
        </w:rPr>
        <w:t>：</w:t>
      </w:r>
      <w:r w:rsidR="001634C8">
        <w:rPr>
          <w:rFonts w:asciiTheme="minorEastAsia" w:eastAsiaTheme="minorEastAsia" w:hAnsiTheme="minorEastAsia" w:cstheme="minorEastAsia" w:hint="eastAsia"/>
          <w:kern w:val="0"/>
          <w:sz w:val="24"/>
          <w:szCs w:val="24"/>
          <w:lang w:bidi="en-US"/>
        </w:rPr>
        <w:t>根据房屋《安全鉴定报告》，主要针对</w:t>
      </w:r>
      <w:r>
        <w:rPr>
          <w:rFonts w:asciiTheme="minorEastAsia" w:eastAsiaTheme="minorEastAsia" w:hAnsiTheme="minorEastAsia" w:cstheme="minorEastAsia" w:hint="eastAsia"/>
          <w:kern w:val="0"/>
          <w:sz w:val="24"/>
          <w:szCs w:val="24"/>
          <w:lang w:bidi="en-US"/>
        </w:rPr>
        <w:t>钢筋混凝土厂房（主厂房）</w:t>
      </w:r>
      <w:r w:rsidR="001634C8">
        <w:rPr>
          <w:rFonts w:asciiTheme="minorEastAsia" w:eastAsiaTheme="minorEastAsia" w:hAnsiTheme="minorEastAsia" w:cstheme="minorEastAsia" w:hint="eastAsia"/>
          <w:kern w:val="0"/>
          <w:sz w:val="24"/>
          <w:szCs w:val="24"/>
          <w:lang w:bidi="en-US"/>
        </w:rPr>
        <w:t>排架柱、主架梁、屋面板、配电</w:t>
      </w:r>
      <w:proofErr w:type="gramStart"/>
      <w:r w:rsidR="001634C8">
        <w:rPr>
          <w:rFonts w:asciiTheme="minorEastAsia" w:eastAsiaTheme="minorEastAsia" w:hAnsiTheme="minorEastAsia" w:cstheme="minorEastAsia" w:hint="eastAsia"/>
          <w:kern w:val="0"/>
          <w:sz w:val="24"/>
          <w:szCs w:val="24"/>
          <w:lang w:bidi="en-US"/>
        </w:rPr>
        <w:t>室制定</w:t>
      </w:r>
      <w:proofErr w:type="gramEnd"/>
      <w:r w:rsidR="001634C8">
        <w:rPr>
          <w:rFonts w:asciiTheme="minorEastAsia" w:eastAsiaTheme="minorEastAsia" w:hAnsiTheme="minorEastAsia" w:cstheme="minorEastAsia" w:hint="eastAsia"/>
          <w:kern w:val="0"/>
          <w:sz w:val="24"/>
          <w:szCs w:val="24"/>
          <w:lang w:bidi="en-US"/>
        </w:rPr>
        <w:t>维修方案</w:t>
      </w:r>
      <w:r w:rsidR="00E96E3A">
        <w:rPr>
          <w:rFonts w:asciiTheme="minorEastAsia" w:eastAsiaTheme="minorEastAsia" w:hAnsiTheme="minorEastAsia" w:cstheme="minorEastAsia" w:hint="eastAsia"/>
          <w:kern w:val="0"/>
          <w:sz w:val="24"/>
          <w:szCs w:val="24"/>
          <w:lang w:bidi="en-US"/>
        </w:rPr>
        <w:t>（</w:t>
      </w:r>
      <w:proofErr w:type="gramStart"/>
      <w:r w:rsidR="00E96E3A">
        <w:rPr>
          <w:rFonts w:asciiTheme="minorEastAsia" w:eastAsiaTheme="minorEastAsia" w:hAnsiTheme="minorEastAsia" w:cstheme="minorEastAsia" w:hint="eastAsia"/>
          <w:kern w:val="0"/>
          <w:sz w:val="24"/>
          <w:szCs w:val="24"/>
          <w:lang w:bidi="en-US"/>
        </w:rPr>
        <w:t>含施工</w:t>
      </w:r>
      <w:proofErr w:type="gramEnd"/>
      <w:r w:rsidR="00E96E3A">
        <w:rPr>
          <w:rFonts w:asciiTheme="minorEastAsia" w:eastAsiaTheme="minorEastAsia" w:hAnsiTheme="minorEastAsia" w:cstheme="minorEastAsia" w:hint="eastAsia"/>
          <w:kern w:val="0"/>
          <w:sz w:val="24"/>
          <w:szCs w:val="24"/>
          <w:lang w:bidi="en-US"/>
        </w:rPr>
        <w:t>简图、维修预算等）</w:t>
      </w:r>
      <w:r w:rsidR="001634C8">
        <w:rPr>
          <w:rFonts w:asciiTheme="minorEastAsia" w:eastAsiaTheme="minorEastAsia" w:hAnsiTheme="minorEastAsia" w:cstheme="minorEastAsia" w:hint="eastAsia"/>
          <w:kern w:val="0"/>
          <w:sz w:val="24"/>
          <w:szCs w:val="24"/>
          <w:lang w:bidi="en-US"/>
        </w:rPr>
        <w:t>，</w:t>
      </w:r>
      <w:r>
        <w:rPr>
          <w:rFonts w:asciiTheme="minorEastAsia" w:eastAsiaTheme="minorEastAsia" w:hAnsiTheme="minorEastAsia" w:cstheme="minorEastAsia" w:hint="eastAsia"/>
          <w:kern w:val="0"/>
          <w:sz w:val="24"/>
          <w:szCs w:val="24"/>
          <w:lang w:bidi="en-US"/>
        </w:rPr>
        <w:t>建筑总面积为</w:t>
      </w:r>
      <w:r w:rsidR="001634C8">
        <w:rPr>
          <w:rFonts w:asciiTheme="minorEastAsia" w:eastAsiaTheme="minorEastAsia" w:hAnsiTheme="minorEastAsia" w:cstheme="minorEastAsia" w:hint="eastAsia"/>
          <w:kern w:val="0"/>
          <w:sz w:val="24"/>
          <w:szCs w:val="24"/>
          <w:lang w:bidi="en-US"/>
        </w:rPr>
        <w:t>约3</w:t>
      </w:r>
      <w:r w:rsidR="001634C8">
        <w:rPr>
          <w:rFonts w:asciiTheme="minorEastAsia" w:eastAsiaTheme="minorEastAsia" w:hAnsiTheme="minorEastAsia" w:cstheme="minorEastAsia"/>
          <w:kern w:val="0"/>
          <w:sz w:val="24"/>
          <w:szCs w:val="24"/>
          <w:lang w:bidi="en-US"/>
        </w:rPr>
        <w:t>500</w:t>
      </w:r>
      <w:r>
        <w:rPr>
          <w:rFonts w:asciiTheme="minorEastAsia" w:eastAsiaTheme="minorEastAsia" w:hAnsiTheme="minorEastAsia" w:cstheme="minorEastAsia" w:hint="eastAsia"/>
          <w:kern w:val="0"/>
          <w:sz w:val="24"/>
          <w:szCs w:val="24"/>
          <w:lang w:bidi="en-US"/>
        </w:rPr>
        <w:t>平方米，费用根据中标总价结算。</w:t>
      </w:r>
      <w:r>
        <w:rPr>
          <w:rFonts w:ascii="宋体" w:hAnsi="宋体" w:hint="eastAsia"/>
          <w:color w:val="000000"/>
          <w:sz w:val="24"/>
          <w:szCs w:val="24"/>
          <w:lang w:bidi="zh-CN"/>
        </w:rPr>
        <w:t>技术要求详见“招标文件”</w:t>
      </w:r>
    </w:p>
    <w:p w:rsidR="009A4824" w:rsidRDefault="00B70907">
      <w:pPr>
        <w:pStyle w:val="afff8"/>
        <w:widowControl/>
        <w:adjustRightInd w:val="0"/>
        <w:snapToGrid w:val="0"/>
        <w:spacing w:line="360" w:lineRule="auto"/>
        <w:ind w:firstLine="480"/>
        <w:jc w:val="left"/>
        <w:rPr>
          <w:rFonts w:asciiTheme="minorEastAsia" w:eastAsiaTheme="minorEastAsia" w:hAnsiTheme="minorEastAsia" w:cstheme="minorEastAsia"/>
          <w:kern w:val="0"/>
          <w:sz w:val="24"/>
          <w:szCs w:val="24"/>
          <w:u w:val="single"/>
          <w:lang w:bidi="en-US"/>
        </w:rPr>
      </w:pPr>
      <w:r>
        <w:rPr>
          <w:rFonts w:asciiTheme="minorEastAsia" w:eastAsiaTheme="minorEastAsia" w:hAnsiTheme="minorEastAsia" w:cstheme="minorEastAsia" w:hint="eastAsia"/>
          <w:kern w:val="0"/>
          <w:sz w:val="24"/>
          <w:szCs w:val="24"/>
          <w:lang w:bidi="en-US"/>
        </w:rPr>
        <w:t>4.资金来源：</w:t>
      </w:r>
      <w:r>
        <w:rPr>
          <w:rFonts w:asciiTheme="minorEastAsia" w:eastAsiaTheme="minorEastAsia" w:hAnsiTheme="minorEastAsia" w:cstheme="minorEastAsia" w:hint="eastAsia"/>
          <w:kern w:val="0"/>
          <w:sz w:val="24"/>
          <w:szCs w:val="24"/>
          <w:u w:val="single"/>
          <w:lang w:bidi="en-US"/>
        </w:rPr>
        <w:t>企业自筹，已落实</w:t>
      </w:r>
    </w:p>
    <w:p w:rsidR="009A4824" w:rsidRDefault="00B70907">
      <w:pPr>
        <w:widowControl/>
        <w:snapToGrid w:val="0"/>
        <w:spacing w:line="360" w:lineRule="auto"/>
        <w:ind w:firstLineChars="200" w:firstLine="482"/>
        <w:jc w:val="left"/>
        <w:rPr>
          <w:rFonts w:asciiTheme="minorEastAsia" w:eastAsiaTheme="minorEastAsia" w:hAnsiTheme="minorEastAsia" w:cstheme="minorEastAsia"/>
          <w:b/>
          <w:bCs/>
          <w:kern w:val="0"/>
          <w:sz w:val="24"/>
          <w:szCs w:val="24"/>
          <w:lang w:bidi="en-US"/>
        </w:rPr>
      </w:pPr>
      <w:r>
        <w:rPr>
          <w:rFonts w:ascii="黑体" w:eastAsia="黑体" w:hAnsi="黑体" w:cs="黑体" w:hint="eastAsia"/>
          <w:b/>
          <w:kern w:val="0"/>
          <w:sz w:val="24"/>
          <w:szCs w:val="24"/>
          <w:lang w:bidi="en-US"/>
        </w:rPr>
        <w:t>三、投标人资格要求</w:t>
      </w:r>
    </w:p>
    <w:p w:rsidR="009A4824" w:rsidRDefault="00B70907">
      <w:pPr>
        <w:pStyle w:val="afff8"/>
        <w:widowControl/>
        <w:adjustRightInd w:val="0"/>
        <w:snapToGrid w:val="0"/>
        <w:spacing w:line="360" w:lineRule="auto"/>
        <w:ind w:firstLine="480"/>
        <w:jc w:val="left"/>
        <w:rPr>
          <w:rFonts w:asciiTheme="minorEastAsia" w:eastAsiaTheme="minorEastAsia" w:hAnsiTheme="minorEastAsia" w:cstheme="minorEastAsia"/>
          <w:kern w:val="0"/>
          <w:sz w:val="24"/>
          <w:szCs w:val="24"/>
          <w:lang w:bidi="en-US"/>
        </w:rPr>
      </w:pPr>
      <w:r>
        <w:rPr>
          <w:rFonts w:asciiTheme="minorEastAsia" w:eastAsiaTheme="minorEastAsia" w:hAnsiTheme="minorEastAsia" w:cstheme="minorEastAsia" w:hint="eastAsia"/>
          <w:kern w:val="0"/>
          <w:sz w:val="24"/>
          <w:szCs w:val="24"/>
          <w:lang w:bidi="en-US"/>
        </w:rPr>
        <w:t>1.投标人须遵守《中华人民共和国招标投标法》《中华人民共和国民法典》及其他有关的法律和法规；为中华人民共和国境内注册的独立法人机构，具有独立承担民事责任能力；</w:t>
      </w:r>
    </w:p>
    <w:p w:rsidR="009A4824" w:rsidRDefault="00B70907">
      <w:pPr>
        <w:pStyle w:val="afff8"/>
        <w:widowControl/>
        <w:adjustRightInd w:val="0"/>
        <w:snapToGrid w:val="0"/>
        <w:spacing w:line="360" w:lineRule="auto"/>
        <w:ind w:firstLine="480"/>
        <w:jc w:val="left"/>
        <w:rPr>
          <w:rFonts w:asciiTheme="minorEastAsia" w:eastAsiaTheme="minorEastAsia" w:hAnsiTheme="minorEastAsia" w:cstheme="minorEastAsia"/>
          <w:kern w:val="0"/>
          <w:sz w:val="24"/>
          <w:szCs w:val="24"/>
          <w:lang w:bidi="en-US"/>
        </w:rPr>
      </w:pPr>
      <w:r>
        <w:rPr>
          <w:rFonts w:asciiTheme="minorEastAsia" w:eastAsiaTheme="minorEastAsia" w:hAnsiTheme="minorEastAsia" w:cstheme="minorEastAsia" w:hint="eastAsia"/>
          <w:kern w:val="0"/>
          <w:sz w:val="24"/>
          <w:szCs w:val="24"/>
          <w:lang w:bidi="en-US"/>
        </w:rPr>
        <w:t>2.专业资质：</w:t>
      </w:r>
    </w:p>
    <w:p w:rsidR="009A4824" w:rsidRDefault="00B70907" w:rsidP="00564FE0">
      <w:pPr>
        <w:pStyle w:val="afff8"/>
        <w:widowControl/>
        <w:adjustRightInd w:val="0"/>
        <w:snapToGrid w:val="0"/>
        <w:spacing w:line="360" w:lineRule="auto"/>
        <w:ind w:firstLineChars="0" w:firstLine="0"/>
        <w:jc w:val="left"/>
        <w:rPr>
          <w:rFonts w:asciiTheme="minorEastAsia" w:eastAsiaTheme="minorEastAsia" w:hAnsiTheme="minorEastAsia" w:cstheme="minorEastAsia"/>
          <w:kern w:val="0"/>
          <w:sz w:val="24"/>
          <w:szCs w:val="24"/>
          <w:lang w:bidi="en-US"/>
        </w:rPr>
      </w:pPr>
      <w:r>
        <w:rPr>
          <w:rFonts w:asciiTheme="minorEastAsia" w:eastAsiaTheme="minorEastAsia" w:hAnsiTheme="minorEastAsia" w:cstheme="minorEastAsia" w:hint="eastAsia"/>
          <w:kern w:val="0"/>
          <w:sz w:val="24"/>
          <w:szCs w:val="24"/>
          <w:lang w:bidi="en-US"/>
        </w:rPr>
        <w:t>（1）法人或其他组织，有效营业执照，经营范围满足招标项目需求，并在人员、设备、资金等方面具有承担本项目的能力。</w:t>
      </w:r>
    </w:p>
    <w:p w:rsidR="00B70907" w:rsidRPr="00B70907" w:rsidRDefault="00B70907" w:rsidP="00564FE0">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theme="minorEastAsia" w:hint="eastAsia"/>
          <w:kern w:val="0"/>
          <w:sz w:val="24"/>
          <w:szCs w:val="24"/>
          <w:lang w:bidi="en-US"/>
        </w:rPr>
        <w:t>（2）</w:t>
      </w:r>
      <w:r w:rsidRPr="00B70907">
        <w:rPr>
          <w:rFonts w:ascii="宋体" w:hAnsi="宋体" w:cs="宋体"/>
          <w:kern w:val="0"/>
          <w:sz w:val="24"/>
          <w:szCs w:val="24"/>
        </w:rPr>
        <w:t xml:space="preserve">具备建设行政主管部门核发的工程设计相关资质，满足下列条件之一：       </w:t>
      </w:r>
    </w:p>
    <w:p w:rsidR="00B70907" w:rsidRPr="00B70907" w:rsidRDefault="00564FE0" w:rsidP="00564FE0">
      <w:pPr>
        <w:widowControl/>
        <w:spacing w:before="100" w:beforeAutospacing="1" w:after="100" w:afterAutospacing="1"/>
        <w:ind w:firstLineChars="100" w:firstLine="240"/>
        <w:jc w:val="left"/>
        <w:rPr>
          <w:rFonts w:ascii="宋体" w:hAnsi="宋体" w:cs="宋体"/>
          <w:kern w:val="0"/>
          <w:sz w:val="24"/>
          <w:szCs w:val="24"/>
        </w:rPr>
      </w:pPr>
      <w:r>
        <w:rPr>
          <mc:AlternateContent>
            <mc:Choice Requires="w16se">
              <w:rFonts w:ascii="宋体" w:hAnsi="宋体" w:cs="宋体" w:hint="eastAsia"/>
            </mc:Choice>
            <mc:Fallback>
              <w:rFonts w:ascii="宋体" w:hAnsi="宋体" w:cs="宋体" w:hint="eastAsia"/>
            </mc:Fallback>
          </mc:AlternateContent>
          <w:kern w:val="0"/>
          <w:sz w:val="24"/>
          <w:szCs w:val="24"/>
        </w:rPr>
        <mc:AlternateContent>
          <mc:Choice Requires="w16se">
            <w16se:symEx w16se:font="宋体" w16se:char="2460"/>
          </mc:Choice>
          <mc:Fallback>
            <w:t>①</w:t>
          </mc:Fallback>
        </mc:AlternateContent>
      </w:r>
      <w:r w:rsidR="00B70907" w:rsidRPr="00B70907">
        <w:rPr>
          <w:rFonts w:ascii="宋体" w:hAnsi="宋体" w:cs="宋体"/>
          <w:kern w:val="0"/>
          <w:sz w:val="24"/>
          <w:szCs w:val="24"/>
        </w:rPr>
        <w:t>工程设计综合甲级资质；</w:t>
      </w:r>
    </w:p>
    <w:p w:rsidR="00B70907" w:rsidRPr="00B70907" w:rsidRDefault="00564FE0" w:rsidP="00564FE0">
      <w:pPr>
        <w:widowControl/>
        <w:spacing w:before="100" w:beforeAutospacing="1" w:after="100" w:afterAutospacing="1"/>
        <w:ind w:firstLineChars="100" w:firstLine="240"/>
        <w:jc w:val="left"/>
        <w:rPr>
          <w:rFonts w:ascii="宋体" w:hAnsi="宋体" w:cs="宋体"/>
          <w:kern w:val="0"/>
          <w:sz w:val="24"/>
          <w:szCs w:val="24"/>
        </w:rPr>
      </w:pPr>
      <w:r>
        <w:rPr>
          <mc:AlternateContent>
            <mc:Choice Requires="w16se">
              <w:rFonts w:ascii="宋体" w:hAnsi="宋体" w:cs="宋体" w:hint="eastAsia"/>
            </mc:Choice>
            <mc:Fallback>
              <w:rFonts w:ascii="宋体" w:hAnsi="宋体" w:cs="宋体" w:hint="eastAsia"/>
            </mc:Fallback>
          </mc:AlternateContent>
          <w:kern w:val="0"/>
          <w:sz w:val="24"/>
          <w:szCs w:val="24"/>
        </w:rPr>
        <mc:AlternateContent>
          <mc:Choice Requires="w16se">
            <w16se:symEx w16se:font="宋体" w16se:char="2461"/>
          </mc:Choice>
          <mc:Fallback>
            <w:t>②</w:t>
          </mc:Fallback>
        </mc:AlternateContent>
      </w:r>
      <w:r w:rsidR="00B70907" w:rsidRPr="00B70907">
        <w:rPr>
          <w:rFonts w:ascii="宋体" w:hAnsi="宋体" w:cs="宋体"/>
          <w:kern w:val="0"/>
          <w:sz w:val="24"/>
          <w:szCs w:val="24"/>
        </w:rPr>
        <w:t>工程设计建筑行业乙级及以上资质（含有效期内原建筑行业设计丙级）；</w:t>
      </w:r>
    </w:p>
    <w:p w:rsidR="00B70907" w:rsidRPr="00B70907" w:rsidRDefault="00564FE0" w:rsidP="00564FE0">
      <w:pPr>
        <w:widowControl/>
        <w:spacing w:before="100" w:beforeAutospacing="1" w:after="100" w:afterAutospacing="1"/>
        <w:ind w:firstLineChars="100" w:firstLine="240"/>
        <w:jc w:val="left"/>
        <w:rPr>
          <w:rFonts w:ascii="宋体" w:hAnsi="宋体" w:cs="宋体"/>
          <w:kern w:val="0"/>
          <w:sz w:val="24"/>
          <w:szCs w:val="24"/>
        </w:rPr>
      </w:pPr>
      <w:r>
        <w:rPr>
          <mc:AlternateContent>
            <mc:Choice Requires="w16se">
              <w:rFonts w:ascii="宋体" w:hAnsi="宋体" w:cs="宋体" w:hint="eastAsia"/>
            </mc:Choice>
            <mc:Fallback>
              <w:rFonts w:ascii="宋体" w:hAnsi="宋体" w:cs="宋体" w:hint="eastAsia"/>
            </mc:Fallback>
          </mc:AlternateContent>
          <w:kern w:val="0"/>
          <w:sz w:val="24"/>
          <w:szCs w:val="24"/>
        </w:rPr>
        <mc:AlternateContent>
          <mc:Choice Requires="w16se">
            <w16se:symEx w16se:font="宋体" w16se:char="2462"/>
          </mc:Choice>
          <mc:Fallback>
            <w:t>③</w:t>
          </mc:Fallback>
        </mc:AlternateContent>
      </w:r>
      <w:r w:rsidR="00B70907" w:rsidRPr="00B70907">
        <w:rPr>
          <w:rFonts w:ascii="宋体" w:hAnsi="宋体" w:cs="宋体"/>
          <w:kern w:val="0"/>
          <w:sz w:val="24"/>
          <w:szCs w:val="24"/>
        </w:rPr>
        <w:t>工程设计建筑行业（建筑工程）乙级及以上资质（含有效期内原建筑行业（建筑工程）设计丙级）；</w:t>
      </w:r>
    </w:p>
    <w:p w:rsidR="00B70907" w:rsidRPr="00B70907" w:rsidRDefault="00564FE0" w:rsidP="00564FE0">
      <w:pPr>
        <w:widowControl/>
        <w:spacing w:before="100" w:beforeAutospacing="1" w:after="100" w:afterAutospacing="1"/>
        <w:ind w:firstLineChars="100" w:firstLine="240"/>
        <w:jc w:val="left"/>
        <w:rPr>
          <w:rFonts w:ascii="宋体" w:hAnsi="宋体" w:cs="宋体"/>
          <w:kern w:val="0"/>
          <w:sz w:val="24"/>
          <w:szCs w:val="24"/>
        </w:rPr>
      </w:pPr>
      <w:r>
        <w:rPr>
          <mc:AlternateContent>
            <mc:Choice Requires="w16se">
              <w:rFonts w:ascii="宋体" w:hAnsi="宋体" w:cs="宋体" w:hint="eastAsia"/>
            </mc:Choice>
            <mc:Fallback>
              <w:rFonts w:ascii="宋体" w:hAnsi="宋体" w:cs="宋体" w:hint="eastAsia"/>
            </mc:Fallback>
          </mc:AlternateContent>
          <w:kern w:val="0"/>
          <w:sz w:val="24"/>
          <w:szCs w:val="24"/>
        </w:rPr>
        <mc:AlternateContent>
          <mc:Choice Requires="w16se">
            <w16se:symEx w16se:font="宋体" w16se:char="2463"/>
          </mc:Choice>
          <mc:Fallback>
            <w:t>④</w:t>
          </mc:Fallback>
        </mc:AlternateContent>
      </w:r>
      <w:r w:rsidR="00B70907" w:rsidRPr="00B70907">
        <w:rPr>
          <w:rFonts w:ascii="宋体" w:hAnsi="宋体" w:cs="宋体"/>
          <w:kern w:val="0"/>
          <w:sz w:val="24"/>
          <w:szCs w:val="24"/>
        </w:rPr>
        <w:t>涉及专项维修（防水、加固、消防等）的，额外具备对应专项设计资质，等级不低于乙级。</w:t>
      </w:r>
    </w:p>
    <w:p w:rsidR="009A4824" w:rsidRPr="00564FE0" w:rsidRDefault="00B70907" w:rsidP="00564FE0">
      <w:pPr>
        <w:widowControl/>
        <w:spacing w:before="100" w:beforeAutospacing="1" w:after="100" w:afterAutospacing="1"/>
        <w:ind w:firstLineChars="100" w:firstLine="240"/>
        <w:jc w:val="left"/>
        <w:rPr>
          <w:rFonts w:ascii="宋体" w:hAnsi="宋体" w:cs="宋体"/>
          <w:kern w:val="0"/>
          <w:sz w:val="24"/>
          <w:szCs w:val="24"/>
        </w:rPr>
      </w:pPr>
      <w:r>
        <w:rPr>
          <w:rFonts w:asciiTheme="minorEastAsia" w:eastAsiaTheme="minorEastAsia" w:hAnsiTheme="minorEastAsia" w:cstheme="minorEastAsia" w:hint="eastAsia"/>
          <w:kern w:val="0"/>
          <w:sz w:val="24"/>
          <w:szCs w:val="24"/>
          <w:lang w:bidi="en-US"/>
        </w:rPr>
        <w:lastRenderedPageBreak/>
        <w:t>（3）</w:t>
      </w:r>
      <w:r w:rsidR="00564FE0" w:rsidRPr="00564FE0">
        <w:rPr>
          <w:rFonts w:ascii="宋体" w:hAnsi="宋体" w:cs="宋体"/>
          <w:kern w:val="0"/>
          <w:sz w:val="24"/>
          <w:szCs w:val="24"/>
        </w:rPr>
        <w:t>安全生产管理制度健全，近3年内无重大安全生产事故记录。</w:t>
      </w:r>
    </w:p>
    <w:p w:rsidR="009A4824" w:rsidRPr="00564FE0" w:rsidRDefault="00B70907" w:rsidP="00564FE0">
      <w:pPr>
        <w:widowControl/>
        <w:adjustRightInd w:val="0"/>
        <w:snapToGrid w:val="0"/>
        <w:spacing w:line="360" w:lineRule="auto"/>
        <w:ind w:firstLineChars="100" w:firstLine="240"/>
        <w:jc w:val="left"/>
        <w:rPr>
          <w:rFonts w:asciiTheme="minorEastAsia" w:eastAsiaTheme="minorEastAsia" w:hAnsiTheme="minorEastAsia" w:cstheme="minorEastAsia"/>
          <w:kern w:val="0"/>
          <w:sz w:val="24"/>
          <w:szCs w:val="24"/>
          <w:lang w:bidi="en-US"/>
        </w:rPr>
      </w:pPr>
      <w:r w:rsidRPr="00564FE0">
        <w:rPr>
          <w:rFonts w:asciiTheme="minorEastAsia" w:eastAsiaTheme="minorEastAsia" w:hAnsiTheme="minorEastAsia" w:cstheme="minorEastAsia" w:hint="eastAsia"/>
          <w:kern w:val="0"/>
          <w:sz w:val="24"/>
          <w:szCs w:val="24"/>
          <w:lang w:bidi="en-US"/>
        </w:rPr>
        <w:t>（4）项目负责人：注册结构工程师，为本单位在职人员。</w:t>
      </w:r>
    </w:p>
    <w:p w:rsidR="009A4824" w:rsidRDefault="00B70907" w:rsidP="00564FE0">
      <w:pPr>
        <w:pStyle w:val="afff8"/>
        <w:widowControl/>
        <w:adjustRightInd w:val="0"/>
        <w:snapToGrid w:val="0"/>
        <w:spacing w:line="360" w:lineRule="auto"/>
        <w:ind w:firstLineChars="100" w:firstLine="240"/>
        <w:jc w:val="left"/>
        <w:rPr>
          <w:rFonts w:asciiTheme="minorEastAsia" w:eastAsiaTheme="minorEastAsia" w:hAnsiTheme="minorEastAsia" w:cstheme="minorEastAsia"/>
          <w:kern w:val="0"/>
          <w:sz w:val="24"/>
          <w:szCs w:val="24"/>
          <w:lang w:bidi="en-US"/>
        </w:rPr>
      </w:pPr>
      <w:r>
        <w:rPr>
          <w:rFonts w:asciiTheme="minorEastAsia" w:eastAsiaTheme="minorEastAsia" w:hAnsiTheme="minorEastAsia" w:cstheme="minorEastAsia" w:hint="eastAsia"/>
          <w:kern w:val="0"/>
          <w:sz w:val="24"/>
          <w:szCs w:val="24"/>
          <w:lang w:bidi="en-US"/>
        </w:rPr>
        <w:t>（5）投标人具有良好的商业信誉，未被列入过经营异常名录和未曾列入严重违法失信企业名单，未曾有过行政处罚；如</w:t>
      </w:r>
      <w:proofErr w:type="gramStart"/>
      <w:r>
        <w:rPr>
          <w:rFonts w:asciiTheme="minorEastAsia" w:eastAsiaTheme="minorEastAsia" w:hAnsiTheme="minorEastAsia" w:cstheme="minorEastAsia" w:hint="eastAsia"/>
          <w:kern w:val="0"/>
          <w:sz w:val="24"/>
          <w:szCs w:val="24"/>
          <w:lang w:bidi="en-US"/>
        </w:rPr>
        <w:t>不</w:t>
      </w:r>
      <w:proofErr w:type="gramEnd"/>
      <w:r>
        <w:rPr>
          <w:rFonts w:asciiTheme="minorEastAsia" w:eastAsiaTheme="minorEastAsia" w:hAnsiTheme="minorEastAsia" w:cstheme="minorEastAsia" w:hint="eastAsia"/>
          <w:kern w:val="0"/>
          <w:sz w:val="24"/>
          <w:szCs w:val="24"/>
          <w:lang w:bidi="en-US"/>
        </w:rPr>
        <w:t>如实告知，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rsidR="009A4824" w:rsidRPr="00564FE0" w:rsidRDefault="00B70907" w:rsidP="00564FE0">
      <w:pPr>
        <w:widowControl/>
        <w:adjustRightInd w:val="0"/>
        <w:snapToGrid w:val="0"/>
        <w:spacing w:line="360" w:lineRule="auto"/>
        <w:ind w:firstLineChars="100" w:firstLine="240"/>
        <w:jc w:val="left"/>
        <w:rPr>
          <w:rFonts w:asciiTheme="minorEastAsia" w:eastAsiaTheme="minorEastAsia" w:hAnsiTheme="minorEastAsia" w:cstheme="minorEastAsia"/>
          <w:kern w:val="0"/>
          <w:sz w:val="24"/>
          <w:szCs w:val="24"/>
          <w:lang w:bidi="en-US"/>
        </w:rPr>
      </w:pPr>
      <w:r w:rsidRPr="00564FE0">
        <w:rPr>
          <w:rFonts w:asciiTheme="minorEastAsia" w:eastAsiaTheme="minorEastAsia" w:hAnsiTheme="minorEastAsia" w:cstheme="minorEastAsia" w:hint="eastAsia"/>
          <w:kern w:val="0"/>
          <w:sz w:val="24"/>
          <w:szCs w:val="24"/>
          <w:lang w:bidi="en-US"/>
        </w:rPr>
        <w:t>（6）</w:t>
      </w:r>
      <w:r w:rsidRPr="00564FE0">
        <w:rPr>
          <w:rFonts w:asciiTheme="minorEastAsia" w:eastAsiaTheme="minorEastAsia" w:hAnsiTheme="minorEastAsia" w:cstheme="minorEastAsia" w:hint="eastAsia"/>
          <w:kern w:val="0"/>
          <w:sz w:val="24"/>
          <w:szCs w:val="24"/>
          <w:lang w:val="zh-CN" w:bidi="en-US"/>
        </w:rPr>
        <w:t>本项目不接受联合体投标，不允许转包、违法分包。</w:t>
      </w:r>
    </w:p>
    <w:p w:rsidR="009A4824" w:rsidRDefault="00564FE0" w:rsidP="00564FE0">
      <w:pPr>
        <w:pStyle w:val="afff8"/>
        <w:widowControl/>
        <w:adjustRightInd w:val="0"/>
        <w:snapToGrid w:val="0"/>
        <w:spacing w:line="360" w:lineRule="auto"/>
        <w:ind w:firstLineChars="100" w:firstLine="240"/>
        <w:jc w:val="left"/>
        <w:rPr>
          <w:rFonts w:asciiTheme="minorEastAsia" w:eastAsiaTheme="minorEastAsia" w:hAnsiTheme="minorEastAsia" w:cstheme="minorEastAsia"/>
          <w:kern w:val="0"/>
          <w:sz w:val="24"/>
          <w:szCs w:val="24"/>
          <w:lang w:bidi="en-US"/>
        </w:rPr>
      </w:pPr>
      <w:r>
        <w:rPr>
          <w:rFonts w:asciiTheme="minorEastAsia" w:eastAsiaTheme="minorEastAsia" w:hAnsiTheme="minorEastAsia" w:cstheme="minorEastAsia" w:hint="eastAsia"/>
          <w:kern w:val="0"/>
          <w:sz w:val="24"/>
          <w:szCs w:val="24"/>
          <w:lang w:bidi="en-US"/>
        </w:rPr>
        <w:t>（7）</w:t>
      </w:r>
      <w:r w:rsidR="00B70907">
        <w:rPr>
          <w:rFonts w:asciiTheme="minorEastAsia" w:eastAsiaTheme="minorEastAsia" w:hAnsiTheme="minorEastAsia" w:cstheme="minorEastAsia" w:hint="eastAsia"/>
          <w:kern w:val="0"/>
          <w:sz w:val="24"/>
          <w:szCs w:val="24"/>
          <w:lang w:bidi="en-US"/>
        </w:rPr>
        <w:t>近三年内的经营活动中经营业绩良好并且没有违法违纪行为；投标人没有被列入招标人《黑名单》（《黑名单》指投标人与招标人在</w:t>
      </w:r>
      <w:proofErr w:type="gramStart"/>
      <w:r w:rsidR="00B70907">
        <w:rPr>
          <w:rFonts w:asciiTheme="minorEastAsia" w:eastAsiaTheme="minorEastAsia" w:hAnsiTheme="minorEastAsia" w:cstheme="minorEastAsia" w:hint="eastAsia"/>
          <w:kern w:val="0"/>
          <w:sz w:val="24"/>
          <w:szCs w:val="24"/>
          <w:lang w:bidi="en-US"/>
        </w:rPr>
        <w:t>以往或</w:t>
      </w:r>
      <w:proofErr w:type="gramEnd"/>
      <w:r w:rsidR="00B70907">
        <w:rPr>
          <w:rFonts w:asciiTheme="minorEastAsia" w:eastAsiaTheme="minorEastAsia" w:hAnsiTheme="minorEastAsia" w:cstheme="minorEastAsia" w:hint="eastAsia"/>
          <w:kern w:val="0"/>
          <w:sz w:val="24"/>
          <w:szCs w:val="24"/>
          <w:lang w:bidi="en-US"/>
        </w:rPr>
        <w:t>正在进行的合作中，存在招标人认为的违反合同约定或违反法律法规等的失信行为）的。</w:t>
      </w:r>
    </w:p>
    <w:p w:rsidR="009A4824" w:rsidRDefault="00B70907">
      <w:pPr>
        <w:widowControl/>
        <w:snapToGrid w:val="0"/>
        <w:spacing w:line="360" w:lineRule="auto"/>
        <w:ind w:firstLineChars="200" w:firstLine="482"/>
        <w:jc w:val="left"/>
        <w:rPr>
          <w:rFonts w:ascii="黑体" w:eastAsia="黑体" w:hAnsi="黑体" w:cs="黑体"/>
          <w:b/>
          <w:kern w:val="0"/>
          <w:sz w:val="24"/>
          <w:szCs w:val="24"/>
          <w:lang w:bidi="en-US"/>
        </w:rPr>
      </w:pPr>
      <w:r>
        <w:rPr>
          <w:rFonts w:ascii="黑体" w:eastAsia="黑体" w:hAnsi="黑体" w:cs="黑体" w:hint="eastAsia"/>
          <w:b/>
          <w:kern w:val="0"/>
          <w:sz w:val="24"/>
          <w:szCs w:val="24"/>
          <w:lang w:bidi="en-US"/>
        </w:rPr>
        <w:t>四、报名和投标</w:t>
      </w:r>
    </w:p>
    <w:p w:rsidR="009A4824" w:rsidRDefault="00B70907">
      <w:pPr>
        <w:keepNext/>
        <w:keepLines/>
        <w:spacing w:line="360" w:lineRule="auto"/>
        <w:ind w:firstLineChars="200" w:firstLine="482"/>
        <w:outlineLvl w:val="2"/>
        <w:rPr>
          <w:rFonts w:ascii="宋体" w:hAnsi="宋体" w:cs="宋体"/>
          <w:b/>
          <w:bCs/>
          <w:color w:val="000000"/>
          <w:sz w:val="24"/>
          <w:szCs w:val="24"/>
        </w:rPr>
      </w:pPr>
      <w:r>
        <w:rPr>
          <w:rFonts w:ascii="宋体" w:hAnsi="宋体" w:cs="宋体" w:hint="eastAsia"/>
          <w:b/>
          <w:bCs/>
          <w:color w:val="000000"/>
          <w:sz w:val="24"/>
          <w:szCs w:val="24"/>
        </w:rPr>
        <w:t>1.报名</w:t>
      </w:r>
    </w:p>
    <w:p w:rsidR="009A4824" w:rsidRDefault="00B70907">
      <w:pPr>
        <w:keepNext/>
        <w:keepLines/>
        <w:spacing w:line="360" w:lineRule="auto"/>
        <w:ind w:firstLineChars="200" w:firstLine="482"/>
        <w:outlineLvl w:val="2"/>
        <w:rPr>
          <w:rFonts w:ascii="宋体" w:hAnsi="宋体" w:cs="宋体"/>
          <w:b/>
          <w:bCs/>
          <w:color w:val="000000"/>
          <w:sz w:val="24"/>
          <w:szCs w:val="24"/>
          <w:highlight w:val="yellow"/>
        </w:rPr>
      </w:pPr>
      <w:r>
        <w:rPr>
          <w:rFonts w:ascii="宋体" w:hAnsi="宋体" w:cs="宋体" w:hint="eastAsia"/>
          <w:b/>
          <w:bCs/>
          <w:color w:val="000000"/>
          <w:sz w:val="24"/>
          <w:szCs w:val="24"/>
          <w:highlight w:val="yellow"/>
        </w:rPr>
        <w:t>报名截止时间：2026年</w:t>
      </w:r>
      <w:r w:rsidR="00564FE0">
        <w:rPr>
          <w:rFonts w:ascii="宋体" w:hAnsi="宋体" w:cs="宋体"/>
          <w:b/>
          <w:bCs/>
          <w:color w:val="000000"/>
          <w:sz w:val="24"/>
          <w:szCs w:val="24"/>
          <w:highlight w:val="yellow"/>
        </w:rPr>
        <w:t>5</w:t>
      </w:r>
      <w:r>
        <w:rPr>
          <w:rFonts w:ascii="宋体" w:hAnsi="宋体" w:cs="宋体" w:hint="eastAsia"/>
          <w:b/>
          <w:bCs/>
          <w:color w:val="000000"/>
          <w:sz w:val="24"/>
          <w:szCs w:val="24"/>
          <w:highlight w:val="yellow"/>
        </w:rPr>
        <w:t>月</w:t>
      </w:r>
      <w:r w:rsidR="00564FE0">
        <w:rPr>
          <w:rFonts w:ascii="宋体" w:hAnsi="宋体" w:cs="宋体"/>
          <w:b/>
          <w:bCs/>
          <w:color w:val="000000"/>
          <w:sz w:val="24"/>
          <w:szCs w:val="24"/>
          <w:highlight w:val="yellow"/>
        </w:rPr>
        <w:t>26</w:t>
      </w:r>
      <w:r>
        <w:rPr>
          <w:rFonts w:ascii="宋体" w:hAnsi="宋体" w:cs="宋体" w:hint="eastAsia"/>
          <w:b/>
          <w:bCs/>
          <w:color w:val="000000"/>
          <w:sz w:val="24"/>
          <w:szCs w:val="24"/>
          <w:highlight w:val="yellow"/>
        </w:rPr>
        <w:t>日17:00</w:t>
      </w:r>
    </w:p>
    <w:p w:rsidR="009A4824" w:rsidRDefault="00B70907">
      <w:pPr>
        <w:pStyle w:val="affff4"/>
        <w:overflowPunct/>
        <w:ind w:firstLineChars="200" w:firstLine="480"/>
        <w:rPr>
          <w:rFonts w:eastAsia="宋体" w:hAnsi="宋体" w:cs="宋体"/>
          <w:szCs w:val="24"/>
          <w:lang w:val="en-US"/>
        </w:rPr>
      </w:pPr>
      <w:r>
        <w:rPr>
          <w:rFonts w:eastAsia="宋体" w:cs="宋体" w:hint="eastAsia"/>
          <w:szCs w:val="24"/>
        </w:rPr>
        <w:t>拟投标人根据招标人在中国重</w:t>
      </w:r>
      <w:proofErr w:type="gramStart"/>
      <w:r>
        <w:rPr>
          <w:rFonts w:eastAsia="宋体" w:cs="宋体" w:hint="eastAsia"/>
          <w:szCs w:val="24"/>
        </w:rPr>
        <w:t>汽官网</w:t>
      </w:r>
      <w:r>
        <w:rPr>
          <w:rFonts w:eastAsia="宋体" w:cs="宋体" w:hint="eastAsia"/>
          <w:szCs w:val="24"/>
          <w:lang w:val="en-US"/>
        </w:rPr>
        <w:t>公开</w:t>
      </w:r>
      <w:proofErr w:type="gramEnd"/>
      <w:r>
        <w:rPr>
          <w:rFonts w:eastAsia="宋体" w:cs="宋体" w:hint="eastAsia"/>
          <w:szCs w:val="24"/>
          <w:lang w:val="en-US"/>
        </w:rPr>
        <w:t>媒体</w:t>
      </w:r>
      <w:r>
        <w:rPr>
          <w:rFonts w:eastAsia="宋体" w:cs="宋体" w:hint="eastAsia"/>
          <w:szCs w:val="24"/>
        </w:rPr>
        <w:t>上发布的招标信息，</w:t>
      </w:r>
      <w:r>
        <w:rPr>
          <w:rFonts w:eastAsia="宋体" w:hint="eastAsia"/>
          <w:color w:val="000000"/>
          <w:szCs w:val="24"/>
          <w:lang w:val="en-US"/>
        </w:rPr>
        <w:t>在“中国重汽e采通”平台</w:t>
      </w:r>
      <w:r>
        <w:rPr>
          <w:rFonts w:eastAsia="宋体" w:hint="eastAsia"/>
          <w:color w:val="000000"/>
          <w:szCs w:val="24"/>
        </w:rPr>
        <w:t>报名</w:t>
      </w:r>
      <w:r>
        <w:rPr>
          <w:rFonts w:hint="eastAsia"/>
          <w:color w:val="000000"/>
          <w:szCs w:val="24"/>
        </w:rPr>
        <w:t>，</w:t>
      </w:r>
      <w:r>
        <w:rPr>
          <w:rFonts w:eastAsia="宋体" w:cs="宋体" w:hint="eastAsia"/>
          <w:szCs w:val="24"/>
          <w:lang w:val="en-US"/>
        </w:rPr>
        <w:t>具体流程如下：</w:t>
      </w:r>
      <w:r>
        <w:rPr>
          <w:rFonts w:eastAsia="宋体" w:hAnsi="宋体" w:cs="宋体"/>
          <w:szCs w:val="24"/>
        </w:rPr>
        <w:br/>
      </w:r>
      <w:r>
        <w:rPr>
          <w:rFonts w:eastAsia="宋体" w:hAnsi="宋体" w:cs="宋体" w:hint="eastAsia"/>
          <w:szCs w:val="24"/>
          <w:lang w:val="en-US"/>
        </w:rPr>
        <w:t xml:space="preserve">    </w:t>
      </w:r>
      <w:r>
        <w:rPr>
          <w:rFonts w:eastAsia="宋体" w:hAnsi="宋体" w:cs="宋体" w:hint="eastAsia"/>
          <w:b/>
          <w:bCs/>
          <w:szCs w:val="24"/>
        </w:rPr>
        <w:t>（</w:t>
      </w:r>
      <w:r>
        <w:rPr>
          <w:rFonts w:eastAsia="宋体" w:hAnsi="宋体" w:cs="宋体" w:hint="eastAsia"/>
          <w:b/>
          <w:bCs/>
          <w:szCs w:val="24"/>
          <w:lang w:val="en-US"/>
        </w:rPr>
        <w:t>1</w:t>
      </w:r>
      <w:r>
        <w:rPr>
          <w:rFonts w:eastAsia="宋体" w:hAnsi="宋体" w:cs="宋体" w:hint="eastAsia"/>
          <w:b/>
          <w:bCs/>
          <w:szCs w:val="24"/>
        </w:rPr>
        <w:t>）</w:t>
      </w:r>
      <w:r>
        <w:rPr>
          <w:rFonts w:eastAsia="宋体" w:hAnsi="宋体" w:cs="宋体"/>
          <w:b/>
          <w:bCs/>
          <w:szCs w:val="24"/>
        </w:rPr>
        <w:t>系统注册与信息维护</w:t>
      </w:r>
      <w:r>
        <w:rPr>
          <w:rFonts w:eastAsia="宋体" w:hAnsi="宋体" w:cs="宋体"/>
          <w:szCs w:val="24"/>
        </w:rPr>
        <w:br/>
      </w:r>
      <w:r>
        <w:rPr>
          <w:rFonts w:eastAsia="宋体" w:hAnsi="宋体" w:cs="宋体" w:hint="eastAsia"/>
          <w:szCs w:val="24"/>
          <w:lang w:val="en-US"/>
        </w:rPr>
        <w:t xml:space="preserve">    </w:t>
      </w:r>
      <w:r>
        <w:rPr>
          <w:rFonts w:eastAsia="宋体" w:hAnsi="宋体" w:cs="宋体"/>
          <w:b/>
          <w:bCs/>
          <w:szCs w:val="24"/>
        </w:rPr>
        <w:t>首次注册供应商</w:t>
      </w:r>
      <w:r>
        <w:rPr>
          <w:rFonts w:eastAsia="宋体" w:hAnsi="宋体" w:cs="宋体"/>
          <w:szCs w:val="24"/>
        </w:rPr>
        <w:t>：请根据《SRM非生产供应商注册手册》（附件</w:t>
      </w:r>
      <w:r>
        <w:rPr>
          <w:rFonts w:eastAsia="宋体" w:hAnsi="宋体" w:cs="宋体" w:hint="eastAsia"/>
          <w:szCs w:val="24"/>
          <w:lang w:val="en-US"/>
        </w:rPr>
        <w:t>一</w:t>
      </w:r>
      <w:r>
        <w:rPr>
          <w:rFonts w:eastAsia="宋体" w:hAnsi="宋体" w:cs="宋体"/>
          <w:szCs w:val="24"/>
        </w:rPr>
        <w:t>）完成平台账号注册。</w:t>
      </w:r>
      <w:r>
        <w:rPr>
          <w:rFonts w:eastAsia="宋体" w:hAnsi="宋体" w:cs="宋体"/>
          <w:szCs w:val="24"/>
        </w:rPr>
        <w:br/>
      </w:r>
      <w:r>
        <w:rPr>
          <w:rFonts w:eastAsia="宋体" w:hAnsi="宋体" w:cs="宋体" w:hint="eastAsia"/>
          <w:szCs w:val="24"/>
          <w:lang w:val="en-US"/>
        </w:rPr>
        <w:t xml:space="preserve">    </w:t>
      </w:r>
      <w:r>
        <w:rPr>
          <w:rFonts w:eastAsia="宋体" w:hAnsi="宋体" w:cs="宋体"/>
          <w:b/>
          <w:bCs/>
          <w:szCs w:val="24"/>
        </w:rPr>
        <w:t>已注册供应商</w:t>
      </w:r>
      <w:r>
        <w:rPr>
          <w:rFonts w:eastAsia="宋体" w:hAnsi="宋体" w:cs="宋体"/>
          <w:szCs w:val="24"/>
        </w:rPr>
        <w:t>：请登录系统核对系统中202</w:t>
      </w:r>
      <w:r>
        <w:rPr>
          <w:rFonts w:eastAsia="宋体" w:hAnsi="宋体" w:cs="宋体" w:hint="eastAsia"/>
          <w:szCs w:val="24"/>
          <w:lang w:val="en-US"/>
        </w:rPr>
        <w:t>3</w:t>
      </w:r>
      <w:r>
        <w:rPr>
          <w:rFonts w:eastAsia="宋体" w:hAnsi="宋体" w:cs="宋体"/>
          <w:szCs w:val="24"/>
        </w:rPr>
        <w:t>-202</w:t>
      </w:r>
      <w:r>
        <w:rPr>
          <w:rFonts w:eastAsia="宋体" w:hAnsi="宋体" w:cs="宋体" w:hint="eastAsia"/>
          <w:szCs w:val="24"/>
          <w:lang w:val="en-US"/>
        </w:rPr>
        <w:t>5</w:t>
      </w:r>
      <w:r>
        <w:rPr>
          <w:rFonts w:eastAsia="宋体" w:hAnsi="宋体" w:cs="宋体"/>
          <w:szCs w:val="24"/>
        </w:rPr>
        <w:t>年度财务数据。如尚未填写或信息不全，请参照《SRM非生产供应商注册手册》（附件</w:t>
      </w:r>
      <w:r>
        <w:rPr>
          <w:rFonts w:eastAsia="宋体" w:hAnsi="宋体" w:cs="宋体" w:hint="eastAsia"/>
          <w:szCs w:val="24"/>
          <w:lang w:val="en-US"/>
        </w:rPr>
        <w:t>二</w:t>
      </w:r>
      <w:r>
        <w:rPr>
          <w:rFonts w:eastAsia="宋体" w:hAnsi="宋体" w:cs="宋体"/>
          <w:szCs w:val="24"/>
        </w:rPr>
        <w:t>）及时进行补充与更新，确保信息真实、完整。因供应商信息不全或错误导致的报名不成功，由投标人自行</w:t>
      </w:r>
      <w:r>
        <w:rPr>
          <w:rFonts w:eastAsia="宋体" w:hAnsi="宋体" w:cs="宋体" w:hint="eastAsia"/>
          <w:szCs w:val="24"/>
          <w:lang w:val="en-US"/>
        </w:rPr>
        <w:t xml:space="preserve">承担。    </w:t>
      </w:r>
    </w:p>
    <w:p w:rsidR="009A4824" w:rsidRDefault="00B70907">
      <w:pPr>
        <w:pStyle w:val="affff4"/>
        <w:overflowPunct/>
        <w:ind w:firstLineChars="200" w:firstLine="482"/>
        <w:rPr>
          <w:rFonts w:eastAsia="宋体" w:hAnsi="宋体" w:cs="宋体"/>
          <w:szCs w:val="24"/>
        </w:rPr>
      </w:pPr>
      <w:r>
        <w:rPr>
          <w:rFonts w:eastAsia="宋体" w:hAnsi="宋体" w:cs="宋体" w:hint="eastAsia"/>
          <w:b/>
          <w:bCs/>
          <w:szCs w:val="24"/>
        </w:rPr>
        <w:t>（</w:t>
      </w:r>
      <w:r>
        <w:rPr>
          <w:rFonts w:eastAsia="宋体" w:hAnsi="宋体" w:cs="宋体" w:hint="eastAsia"/>
          <w:b/>
          <w:bCs/>
          <w:szCs w:val="24"/>
          <w:lang w:val="en-US"/>
        </w:rPr>
        <w:t>2</w:t>
      </w:r>
      <w:r>
        <w:rPr>
          <w:rFonts w:eastAsia="宋体" w:hAnsi="宋体" w:cs="宋体" w:hint="eastAsia"/>
          <w:b/>
          <w:bCs/>
          <w:szCs w:val="24"/>
        </w:rPr>
        <w:t>）</w:t>
      </w:r>
      <w:r>
        <w:rPr>
          <w:rFonts w:eastAsia="宋体" w:hAnsi="宋体" w:cs="宋体"/>
          <w:b/>
          <w:bCs/>
          <w:szCs w:val="24"/>
        </w:rPr>
        <w:t>应标流程</w:t>
      </w:r>
    </w:p>
    <w:p w:rsidR="009A4824" w:rsidRDefault="00B70907">
      <w:pPr>
        <w:spacing w:line="360" w:lineRule="auto"/>
        <w:ind w:firstLineChars="200" w:firstLine="480"/>
        <w:rPr>
          <w:rFonts w:ascii="宋体" w:hAnsi="宋体" w:cs="宋体"/>
          <w:sz w:val="24"/>
          <w:szCs w:val="24"/>
        </w:rPr>
      </w:pPr>
      <w:r>
        <w:rPr>
          <w:rFonts w:ascii="宋体" w:hAnsi="宋体" w:cs="宋体"/>
          <w:sz w:val="24"/>
          <w:szCs w:val="24"/>
        </w:rPr>
        <w:t>注册及财务数据维护完成后，参照《SRM系统供应商用户手册》（附件</w:t>
      </w:r>
      <w:r>
        <w:rPr>
          <w:rFonts w:ascii="宋体" w:hAnsi="宋体" w:cs="宋体" w:hint="eastAsia"/>
          <w:sz w:val="24"/>
          <w:szCs w:val="24"/>
        </w:rPr>
        <w:t>三</w:t>
      </w:r>
      <w:r>
        <w:rPr>
          <w:rFonts w:ascii="宋体" w:hAnsi="宋体" w:cs="宋体"/>
          <w:sz w:val="24"/>
          <w:szCs w:val="24"/>
        </w:rPr>
        <w:t>）登录平台，进入“供应商应标”模块，选择对应项目点击“应标”，并按照本公告</w:t>
      </w:r>
      <w:r>
        <w:rPr>
          <w:rFonts w:hAnsi="宋体" w:cs="宋体" w:hint="eastAsia"/>
          <w:sz w:val="24"/>
          <w:szCs w:val="24"/>
        </w:rPr>
        <w:t>的</w:t>
      </w:r>
      <w:r>
        <w:rPr>
          <w:rFonts w:ascii="宋体" w:hAnsi="宋体" w:cs="宋体"/>
          <w:sz w:val="24"/>
          <w:szCs w:val="24"/>
        </w:rPr>
        <w:t>“应标文件编制”要求准备资料并上传。资质审查通过后，视为报名成功（是否为代理商请如实选择）。</w:t>
      </w:r>
    </w:p>
    <w:p w:rsidR="009A4824" w:rsidRDefault="00B70907">
      <w:pPr>
        <w:pStyle w:val="affff4"/>
        <w:overflowPunct/>
        <w:ind w:firstLineChars="200" w:firstLine="480"/>
        <w:jc w:val="both"/>
        <w:rPr>
          <w:rFonts w:eastAsia="宋体" w:cs="宋体"/>
          <w:szCs w:val="24"/>
        </w:rPr>
      </w:pPr>
      <w:r>
        <w:rPr>
          <w:rFonts w:eastAsia="宋体" w:hAnsi="宋体" w:cs="宋体"/>
          <w:szCs w:val="24"/>
        </w:rPr>
        <w:t>如资质审查未通过，请按审核意见修改后重新上传。请注意：应标截止时间后将无法再次上传或修改应标文件。</w:t>
      </w:r>
    </w:p>
    <w:p w:rsidR="009A4824" w:rsidRDefault="00B70907">
      <w:pPr>
        <w:spacing w:line="360" w:lineRule="auto"/>
        <w:ind w:firstLineChars="200" w:firstLine="480"/>
        <w:rPr>
          <w:rFonts w:ascii="宋体" w:hAnsi="宋体" w:cs="宋体"/>
          <w:color w:val="000000"/>
          <w:sz w:val="24"/>
          <w:szCs w:val="24"/>
        </w:rPr>
      </w:pPr>
      <w:r>
        <w:rPr>
          <w:rFonts w:asciiTheme="minorEastAsia" w:eastAsiaTheme="minorEastAsia" w:hAnsiTheme="minorEastAsia" w:cstheme="minorEastAsia" w:hint="eastAsia"/>
          <w:bCs/>
          <w:sz w:val="24"/>
          <w:szCs w:val="24"/>
        </w:rPr>
        <w:lastRenderedPageBreak/>
        <w:t>投标人应按资质文件格式要求组成应标资质文件（对以下所要求的投标文件如有任何一项未实质性响应，将可能导致其投标文件被拒绝）</w:t>
      </w:r>
      <w:r>
        <w:rPr>
          <w:rFonts w:asciiTheme="minorEastAsia" w:eastAsiaTheme="minorEastAsia" w:hAnsiTheme="minorEastAsia" w:cstheme="minorEastAsia" w:hint="eastAsia"/>
          <w:b/>
          <w:sz w:val="24"/>
          <w:szCs w:val="24"/>
        </w:rPr>
        <w:t>要求每页都需加盖公章</w:t>
      </w:r>
      <w:r>
        <w:rPr>
          <w:rFonts w:ascii="宋体" w:hAnsi="宋体" w:cs="宋体" w:hint="eastAsia"/>
          <w:color w:val="000000"/>
          <w:sz w:val="24"/>
          <w:szCs w:val="24"/>
        </w:rPr>
        <w:t>：</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①统一社会信用代码的新版营业执照副本复印件；</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②资格证明文件（营业执照、资质证书、CMA、人员证书）</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③投标人须提供法人授权委托书原件（在投标文件副本中可用复印件）及投标单位的法定代表人或授权代表的身份证原件及复印件（加盖公章）；（附件1、附件2）</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④经会计师事务所审计且出具无保留意见的近三年（2023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⑤近六个月依法缴纳税收和社会保障资金的证明材料；</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 xml:space="preserve">⑥近三年内在经营活动中没有违法违纪行为的声明； </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⑦投标单位近三年内未被列入过经营异常名录和未曾列入严重违法失信企业名单，未曾有过行政处罚及环境违法。</w:t>
      </w:r>
    </w:p>
    <w:p w:rsidR="009A4824" w:rsidRDefault="00B70907">
      <w:pPr>
        <w:pStyle w:val="af"/>
        <w:spacing w:line="360" w:lineRule="auto"/>
        <w:ind w:firstLineChars="200" w:firstLine="480"/>
        <w:rPr>
          <w:rFonts w:ascii="宋体" w:hAnsi="宋体" w:cs="宋体"/>
          <w:color w:val="000000"/>
          <w:szCs w:val="24"/>
        </w:rPr>
      </w:pPr>
      <w:r>
        <w:rPr>
          <w:rFonts w:asciiTheme="minorEastAsia" w:eastAsiaTheme="minorEastAsia" w:hAnsiTheme="minorEastAsia" w:cstheme="minorEastAsia" w:hint="eastAsia"/>
          <w:bCs/>
          <w:szCs w:val="24"/>
        </w:rPr>
        <w:t>⑧投标</w:t>
      </w:r>
      <w:r>
        <w:rPr>
          <w:rFonts w:hint="eastAsia"/>
          <w:szCs w:val="24"/>
        </w:rPr>
        <w:t>保证金缴纳凭证。（应标时不作要求，投标时需随投标文件一起上传）</w:t>
      </w:r>
    </w:p>
    <w:p w:rsidR="009A4824" w:rsidRDefault="00B70907">
      <w:pPr>
        <w:spacing w:line="360" w:lineRule="auto"/>
        <w:ind w:firstLineChars="200" w:firstLine="482"/>
      </w:pPr>
      <w:r>
        <w:rPr>
          <w:rFonts w:asciiTheme="minorEastAsia" w:eastAsiaTheme="minorEastAsia" w:hAnsiTheme="minorEastAsia" w:cstheme="minorEastAsia" w:hint="eastAsia"/>
          <w:b/>
          <w:sz w:val="24"/>
          <w:szCs w:val="24"/>
        </w:rPr>
        <w:t>以上内容合并扫描到资质文件当中。投标人提供的以上材料必须真实有效，任何一项的</w:t>
      </w:r>
      <w:proofErr w:type="gramStart"/>
      <w:r>
        <w:rPr>
          <w:rFonts w:asciiTheme="minorEastAsia" w:eastAsiaTheme="minorEastAsia" w:hAnsiTheme="minorEastAsia" w:cstheme="minorEastAsia" w:hint="eastAsia"/>
          <w:b/>
          <w:sz w:val="24"/>
          <w:szCs w:val="24"/>
        </w:rPr>
        <w:t>虚假将</w:t>
      </w:r>
      <w:proofErr w:type="gramEnd"/>
      <w:r>
        <w:rPr>
          <w:rFonts w:asciiTheme="minorEastAsia" w:eastAsiaTheme="minorEastAsia" w:hAnsiTheme="minorEastAsia" w:cstheme="minorEastAsia" w:hint="eastAsia"/>
          <w:b/>
          <w:sz w:val="24"/>
          <w:szCs w:val="24"/>
        </w:rPr>
        <w:t>导致其应标文件被拒绝。</w:t>
      </w:r>
    </w:p>
    <w:p w:rsidR="009A4824" w:rsidRDefault="00B70907">
      <w:pPr>
        <w:pStyle w:val="afff8"/>
        <w:adjustRightInd w:val="0"/>
        <w:snapToGrid w:val="0"/>
        <w:spacing w:line="360" w:lineRule="auto"/>
        <w:ind w:firstLine="482"/>
        <w:jc w:val="left"/>
        <w:rPr>
          <w:rFonts w:ascii="宋体" w:hAnsi="宋体" w:cs="宋体"/>
          <w:b/>
          <w:bCs/>
          <w:color w:val="000000"/>
          <w:sz w:val="24"/>
          <w:szCs w:val="24"/>
        </w:rPr>
      </w:pPr>
      <w:r>
        <w:rPr>
          <w:rFonts w:ascii="宋体" w:hAnsi="宋体" w:cs="宋体" w:hint="eastAsia"/>
          <w:b/>
          <w:bCs/>
          <w:color w:val="000000"/>
          <w:sz w:val="24"/>
          <w:szCs w:val="24"/>
        </w:rPr>
        <w:t>2.投标</w:t>
      </w:r>
    </w:p>
    <w:p w:rsidR="009A4824" w:rsidRDefault="00B70907">
      <w:pPr>
        <w:pStyle w:val="afff8"/>
        <w:adjustRightInd w:val="0"/>
        <w:snapToGrid w:val="0"/>
        <w:spacing w:line="360" w:lineRule="auto"/>
        <w:ind w:firstLine="480"/>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投标人在重汽e采通网站上</w:t>
      </w:r>
      <w:proofErr w:type="gramStart"/>
      <w:r>
        <w:rPr>
          <w:rFonts w:asciiTheme="minorEastAsia" w:eastAsiaTheme="minorEastAsia" w:hAnsiTheme="minorEastAsia" w:cstheme="minorEastAsia" w:hint="eastAsia"/>
          <w:bCs/>
          <w:sz w:val="24"/>
          <w:szCs w:val="24"/>
        </w:rPr>
        <w:t>应标审批</w:t>
      </w:r>
      <w:proofErr w:type="gramEnd"/>
      <w:r>
        <w:rPr>
          <w:rFonts w:asciiTheme="minorEastAsia" w:eastAsiaTheme="minorEastAsia" w:hAnsiTheme="minorEastAsia" w:cstheme="minorEastAsia" w:hint="eastAsia"/>
          <w:bCs/>
          <w:sz w:val="24"/>
          <w:szCs w:val="24"/>
        </w:rPr>
        <w:t>通过后需继续完成供应商投标，</w:t>
      </w:r>
      <w:r>
        <w:rPr>
          <w:rFonts w:asciiTheme="minorEastAsia" w:eastAsiaTheme="minorEastAsia" w:hAnsiTheme="minorEastAsia" w:cstheme="minorEastAsia" w:hint="eastAsia"/>
          <w:b/>
          <w:bCs/>
          <w:sz w:val="24"/>
          <w:szCs w:val="24"/>
        </w:rPr>
        <w:t>供应商需在投标截止时间前上传投标文件（电子版）至e采通网站投标</w:t>
      </w:r>
      <w:r>
        <w:rPr>
          <w:rFonts w:asciiTheme="minorEastAsia" w:eastAsiaTheme="minorEastAsia" w:hAnsiTheme="minorEastAsia" w:cstheme="minorEastAsia" w:hint="eastAsia"/>
          <w:bCs/>
          <w:sz w:val="24"/>
          <w:szCs w:val="24"/>
        </w:rPr>
        <w:t xml:space="preserve">，超过投标截止时间将视为参与失败。 </w:t>
      </w:r>
    </w:p>
    <w:p w:rsidR="009A4824" w:rsidRDefault="00B70907">
      <w:pPr>
        <w:pStyle w:val="afff8"/>
        <w:adjustRightInd w:val="0"/>
        <w:snapToGrid w:val="0"/>
        <w:spacing w:line="360" w:lineRule="auto"/>
        <w:ind w:firstLine="480"/>
        <w:jc w:val="left"/>
        <w:rPr>
          <w:rFonts w:asciiTheme="minorEastAsia" w:eastAsiaTheme="minorEastAsia" w:hAnsiTheme="minorEastAsia" w:cstheme="minorEastAsia"/>
          <w:bCs/>
          <w:sz w:val="24"/>
          <w:szCs w:val="24"/>
          <w:highlight w:val="green"/>
        </w:rPr>
      </w:pPr>
      <w:r>
        <w:rPr>
          <w:rFonts w:asciiTheme="minorEastAsia" w:eastAsiaTheme="minorEastAsia" w:hAnsiTheme="minorEastAsia" w:cstheme="minorEastAsia" w:hint="eastAsia"/>
          <w:bCs/>
          <w:sz w:val="24"/>
          <w:szCs w:val="24"/>
        </w:rPr>
        <w:t>投标截止时间：</w:t>
      </w:r>
      <w:r>
        <w:rPr>
          <w:rFonts w:asciiTheme="minorEastAsia" w:eastAsiaTheme="minorEastAsia" w:hAnsiTheme="minorEastAsia" w:cstheme="minorEastAsia" w:hint="eastAsia"/>
          <w:b/>
          <w:sz w:val="24"/>
          <w:szCs w:val="24"/>
          <w:highlight w:val="yellow"/>
        </w:rPr>
        <w:t>2026年</w:t>
      </w:r>
      <w:r w:rsidR="00564FE0">
        <w:rPr>
          <w:rFonts w:asciiTheme="minorEastAsia" w:eastAsiaTheme="minorEastAsia" w:hAnsiTheme="minorEastAsia" w:cstheme="minorEastAsia"/>
          <w:b/>
          <w:sz w:val="24"/>
          <w:szCs w:val="24"/>
          <w:highlight w:val="yellow"/>
        </w:rPr>
        <w:t>5</w:t>
      </w:r>
      <w:r>
        <w:rPr>
          <w:rFonts w:asciiTheme="minorEastAsia" w:eastAsiaTheme="minorEastAsia" w:hAnsiTheme="minorEastAsia" w:cstheme="minorEastAsia" w:hint="eastAsia"/>
          <w:b/>
          <w:sz w:val="24"/>
          <w:szCs w:val="24"/>
          <w:highlight w:val="yellow"/>
        </w:rPr>
        <w:t>月</w:t>
      </w:r>
      <w:r w:rsidR="00564FE0">
        <w:rPr>
          <w:rFonts w:asciiTheme="minorEastAsia" w:eastAsiaTheme="minorEastAsia" w:hAnsiTheme="minorEastAsia" w:cstheme="minorEastAsia"/>
          <w:b/>
          <w:sz w:val="24"/>
          <w:szCs w:val="24"/>
          <w:highlight w:val="yellow"/>
        </w:rPr>
        <w:t>29</w:t>
      </w:r>
      <w:r>
        <w:rPr>
          <w:rFonts w:asciiTheme="minorEastAsia" w:eastAsiaTheme="minorEastAsia" w:hAnsiTheme="minorEastAsia" w:cstheme="minorEastAsia" w:hint="eastAsia"/>
          <w:b/>
          <w:sz w:val="24"/>
          <w:szCs w:val="24"/>
          <w:highlight w:val="yellow"/>
        </w:rPr>
        <w:t>日9:00</w:t>
      </w:r>
    </w:p>
    <w:p w:rsidR="009A4824" w:rsidRDefault="00B70907">
      <w:pPr>
        <w:widowControl/>
        <w:snapToGrid w:val="0"/>
        <w:spacing w:line="360" w:lineRule="auto"/>
        <w:ind w:firstLineChars="200" w:firstLine="482"/>
        <w:jc w:val="left"/>
        <w:rPr>
          <w:rFonts w:asciiTheme="minorEastAsia" w:eastAsiaTheme="minorEastAsia" w:hAnsiTheme="minorEastAsia" w:cstheme="minorEastAsia"/>
          <w:b/>
          <w:bCs/>
          <w:sz w:val="24"/>
          <w:szCs w:val="24"/>
        </w:rPr>
      </w:pPr>
      <w:r>
        <w:rPr>
          <w:rFonts w:ascii="黑体" w:eastAsia="黑体" w:hAnsi="黑体" w:cs="黑体" w:hint="eastAsia"/>
          <w:b/>
          <w:kern w:val="0"/>
          <w:sz w:val="24"/>
          <w:szCs w:val="24"/>
          <w:lang w:bidi="en-US"/>
        </w:rPr>
        <w:t>五、开标</w:t>
      </w:r>
    </w:p>
    <w:p w:rsidR="009A4824" w:rsidRDefault="00B70907">
      <w:pPr>
        <w:pStyle w:val="afff8"/>
        <w:adjustRightInd w:val="0"/>
        <w:snapToGrid w:val="0"/>
        <w:spacing w:line="360" w:lineRule="auto"/>
        <w:ind w:firstLine="48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Cs/>
          <w:sz w:val="24"/>
          <w:szCs w:val="24"/>
        </w:rPr>
        <w:t>1.开标时间：</w:t>
      </w:r>
      <w:r>
        <w:rPr>
          <w:rFonts w:asciiTheme="minorEastAsia" w:eastAsiaTheme="minorEastAsia" w:hAnsiTheme="minorEastAsia" w:cstheme="minorEastAsia" w:hint="eastAsia"/>
          <w:b/>
          <w:sz w:val="24"/>
          <w:szCs w:val="24"/>
          <w:highlight w:val="yellow"/>
        </w:rPr>
        <w:t>2026年</w:t>
      </w:r>
      <w:r w:rsidR="00564FE0">
        <w:rPr>
          <w:rFonts w:asciiTheme="minorEastAsia" w:eastAsiaTheme="minorEastAsia" w:hAnsiTheme="minorEastAsia" w:cstheme="minorEastAsia"/>
          <w:b/>
          <w:sz w:val="24"/>
          <w:szCs w:val="24"/>
          <w:highlight w:val="yellow"/>
        </w:rPr>
        <w:t>5</w:t>
      </w:r>
      <w:r>
        <w:rPr>
          <w:rFonts w:asciiTheme="minorEastAsia" w:eastAsiaTheme="minorEastAsia" w:hAnsiTheme="minorEastAsia" w:cstheme="minorEastAsia" w:hint="eastAsia"/>
          <w:b/>
          <w:sz w:val="24"/>
          <w:szCs w:val="24"/>
          <w:highlight w:val="yellow"/>
        </w:rPr>
        <w:t>月</w:t>
      </w:r>
      <w:r w:rsidR="00564FE0">
        <w:rPr>
          <w:rFonts w:asciiTheme="minorEastAsia" w:eastAsiaTheme="minorEastAsia" w:hAnsiTheme="minorEastAsia" w:cstheme="minorEastAsia"/>
          <w:b/>
          <w:sz w:val="24"/>
          <w:szCs w:val="24"/>
          <w:highlight w:val="yellow"/>
        </w:rPr>
        <w:t>29</w:t>
      </w:r>
      <w:r>
        <w:rPr>
          <w:rFonts w:asciiTheme="minorEastAsia" w:eastAsiaTheme="minorEastAsia" w:hAnsiTheme="minorEastAsia" w:cstheme="minorEastAsia" w:hint="eastAsia"/>
          <w:b/>
          <w:sz w:val="24"/>
          <w:szCs w:val="24"/>
          <w:highlight w:val="yellow"/>
        </w:rPr>
        <w:t>日9:00时。</w:t>
      </w:r>
      <w:r>
        <w:rPr>
          <w:rFonts w:asciiTheme="minorEastAsia" w:eastAsiaTheme="minorEastAsia" w:hAnsiTheme="minorEastAsia" w:cstheme="minorEastAsia" w:hint="eastAsia"/>
          <w:b/>
          <w:sz w:val="24"/>
          <w:szCs w:val="24"/>
        </w:rPr>
        <w:t>（待定）</w:t>
      </w:r>
    </w:p>
    <w:p w:rsidR="009A4824" w:rsidRDefault="00B70907">
      <w:pPr>
        <w:pStyle w:val="afff8"/>
        <w:adjustRightInd w:val="0"/>
        <w:snapToGrid w:val="0"/>
        <w:spacing w:line="360" w:lineRule="auto"/>
        <w:ind w:firstLine="48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Cs/>
          <w:sz w:val="24"/>
          <w:szCs w:val="24"/>
        </w:rPr>
        <w:t>2.开标地点：</w:t>
      </w:r>
      <w:r>
        <w:rPr>
          <w:rFonts w:asciiTheme="minorEastAsia" w:eastAsiaTheme="minorEastAsia" w:hAnsiTheme="minorEastAsia" w:cstheme="minorEastAsia" w:hint="eastAsia"/>
          <w:b/>
          <w:sz w:val="24"/>
          <w:szCs w:val="24"/>
        </w:rPr>
        <w:t>线上会议</w:t>
      </w:r>
      <w:r>
        <w:rPr>
          <w:rFonts w:asciiTheme="minorEastAsia" w:eastAsiaTheme="minorEastAsia" w:hAnsiTheme="minorEastAsia" w:cstheme="minorEastAsia" w:hint="eastAsia"/>
          <w:b/>
          <w:sz w:val="24"/>
          <w:szCs w:val="24"/>
          <w:highlight w:val="yellow"/>
        </w:rPr>
        <w:t>（</w:t>
      </w:r>
      <w:r>
        <w:rPr>
          <w:rFonts w:ascii="宋体" w:hAnsi="宋体" w:cs="宋体" w:hint="eastAsia"/>
          <w:b/>
          <w:sz w:val="24"/>
          <w:szCs w:val="24"/>
          <w:highlight w:val="yellow"/>
          <w:lang w:bidi="ar"/>
        </w:rPr>
        <w:t>投标方需要在开标前，将投标保证金缴纳凭证截图发给</w:t>
      </w:r>
      <w:r>
        <w:rPr>
          <w:rFonts w:ascii="宋体" w:hAnsi="宋体" w:cs="宋体" w:hint="eastAsia"/>
          <w:b/>
          <w:color w:val="C00000"/>
          <w:sz w:val="24"/>
          <w:szCs w:val="24"/>
          <w:highlight w:val="yellow"/>
          <w:lang w:bidi="ar"/>
        </w:rPr>
        <w:t>联系人王老师</w:t>
      </w:r>
      <w:r>
        <w:rPr>
          <w:rFonts w:cs="宋体" w:hint="eastAsia"/>
          <w:b/>
          <w:sz w:val="24"/>
          <w:szCs w:val="24"/>
          <w:highlight w:val="yellow"/>
          <w:lang w:bidi="ar"/>
        </w:rPr>
        <w:t>，</w:t>
      </w:r>
      <w:r>
        <w:rPr>
          <w:rFonts w:ascii="宋体" w:hAnsi="宋体" w:cs="宋体" w:hint="eastAsia"/>
          <w:b/>
          <w:sz w:val="24"/>
          <w:szCs w:val="24"/>
          <w:highlight w:val="yellow"/>
          <w:lang w:bidi="ar"/>
        </w:rPr>
        <w:t>获取会议链接）</w:t>
      </w:r>
    </w:p>
    <w:p w:rsidR="009A4824" w:rsidRDefault="00B70907">
      <w:pPr>
        <w:pStyle w:val="afff8"/>
        <w:adjustRightInd w:val="0"/>
        <w:snapToGrid w:val="0"/>
        <w:spacing w:line="360" w:lineRule="auto"/>
        <w:ind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3.联系人：王老师 </w:t>
      </w:r>
      <w:r w:rsidR="00564FE0">
        <w:rPr>
          <w:rFonts w:asciiTheme="minorEastAsia" w:eastAsiaTheme="minorEastAsia" w:hAnsiTheme="minorEastAsia" w:cstheme="minorEastAsia"/>
          <w:sz w:val="24"/>
          <w:szCs w:val="24"/>
        </w:rPr>
        <w:t>15066667571</w:t>
      </w:r>
    </w:p>
    <w:p w:rsidR="009A4824" w:rsidRDefault="00B70907">
      <w:pPr>
        <w:widowControl/>
        <w:snapToGrid w:val="0"/>
        <w:spacing w:line="360" w:lineRule="auto"/>
        <w:ind w:firstLineChars="200" w:firstLine="482"/>
        <w:jc w:val="left"/>
        <w:rPr>
          <w:rFonts w:asciiTheme="minorEastAsia" w:eastAsiaTheme="minorEastAsia" w:hAnsiTheme="minorEastAsia" w:cstheme="minorEastAsia"/>
          <w:b/>
          <w:sz w:val="24"/>
          <w:szCs w:val="24"/>
        </w:rPr>
      </w:pPr>
      <w:r>
        <w:rPr>
          <w:rFonts w:ascii="黑体" w:eastAsia="黑体" w:hAnsi="黑体" w:cs="黑体" w:hint="eastAsia"/>
          <w:b/>
          <w:kern w:val="0"/>
          <w:sz w:val="24"/>
          <w:szCs w:val="24"/>
          <w:lang w:bidi="en-US"/>
        </w:rPr>
        <w:lastRenderedPageBreak/>
        <w:t>六、评标办法</w:t>
      </w:r>
    </w:p>
    <w:p w:rsidR="009A4824" w:rsidRDefault="00B70907">
      <w:pPr>
        <w:adjustRightInd w:val="0"/>
        <w:snapToGrid w:val="0"/>
        <w:spacing w:line="360" w:lineRule="auto"/>
        <w:ind w:firstLineChars="200" w:firstLine="480"/>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sz w:val="24"/>
          <w:szCs w:val="24"/>
        </w:rPr>
        <w:t>评标工作由招标人为该项目依法组织的、由三人及以上单数成员（视标的额大小按规定确定专家人数）组成的评标工作小组负责，参照以下评分标准，采用</w:t>
      </w:r>
      <w:r>
        <w:rPr>
          <w:rFonts w:asciiTheme="minorEastAsia" w:eastAsiaTheme="minorEastAsia" w:hAnsiTheme="minorEastAsia" w:cstheme="minorEastAsia" w:hint="eastAsia"/>
          <w:b/>
          <w:bCs/>
          <w:sz w:val="24"/>
          <w:szCs w:val="24"/>
        </w:rPr>
        <w:t>合理最低价中标法（技术入围后，商务实行低价中标）</w:t>
      </w:r>
      <w:r>
        <w:rPr>
          <w:rFonts w:asciiTheme="minorEastAsia" w:eastAsiaTheme="minorEastAsia" w:hAnsiTheme="minorEastAsia" w:cstheme="minorEastAsia" w:hint="eastAsia"/>
          <w:sz w:val="24"/>
          <w:szCs w:val="24"/>
        </w:rPr>
        <w:t>，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asciiTheme="minorEastAsia" w:eastAsiaTheme="minorEastAsia" w:hAnsiTheme="minorEastAsia" w:cstheme="minorEastAsia" w:hint="eastAsia"/>
          <w:b/>
          <w:bCs/>
          <w:sz w:val="24"/>
          <w:szCs w:val="24"/>
        </w:rPr>
        <w:t>确定中标候选人，对未中标人不作任何解释。</w:t>
      </w:r>
    </w:p>
    <w:p w:rsidR="009A4824" w:rsidRDefault="00B70907">
      <w:pPr>
        <w:pStyle w:val="af4"/>
        <w:ind w:firstLineChars="200" w:firstLine="482"/>
        <w:rPr>
          <w:rFonts w:asciiTheme="minorEastAsia" w:eastAsiaTheme="minorEastAsia" w:hAnsiTheme="minorEastAsia" w:cstheme="minorEastAsia"/>
          <w:b/>
          <w:bCs/>
          <w:szCs w:val="24"/>
          <w:lang w:val="en-US"/>
        </w:rPr>
      </w:pPr>
      <w:r>
        <w:rPr>
          <w:rFonts w:asciiTheme="minorEastAsia" w:eastAsiaTheme="minorEastAsia" w:hAnsiTheme="minorEastAsia" w:cstheme="minorEastAsia" w:hint="eastAsia"/>
          <w:b/>
          <w:bCs/>
          <w:szCs w:val="24"/>
          <w:lang w:val="en-US"/>
        </w:rPr>
        <w:t>1.技术标评审：</w:t>
      </w:r>
    </w:p>
    <w:tbl>
      <w:tblPr>
        <w:tblW w:w="4995" w:type="pct"/>
        <w:jc w:val="center"/>
        <w:tblLayout w:type="fixed"/>
        <w:tblCellMar>
          <w:left w:w="0" w:type="dxa"/>
          <w:right w:w="0" w:type="dxa"/>
        </w:tblCellMar>
        <w:tblLook w:val="04A0" w:firstRow="1" w:lastRow="0" w:firstColumn="1" w:lastColumn="0" w:noHBand="0" w:noVBand="1"/>
      </w:tblPr>
      <w:tblGrid>
        <w:gridCol w:w="602"/>
        <w:gridCol w:w="491"/>
        <w:gridCol w:w="802"/>
        <w:gridCol w:w="561"/>
        <w:gridCol w:w="6595"/>
      </w:tblGrid>
      <w:tr w:rsidR="009A4824">
        <w:trPr>
          <w:cantSplit/>
          <w:trHeight w:val="675"/>
          <w:jc w:val="center"/>
        </w:trPr>
        <w:tc>
          <w:tcPr>
            <w:tcW w:w="333"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widowControl/>
              <w:jc w:val="center"/>
              <w:textAlignment w:val="center"/>
              <w:rPr>
                <w:rFonts w:ascii="宋体" w:cs="宋体"/>
                <w:kern w:val="0"/>
                <w:szCs w:val="21"/>
              </w:rPr>
            </w:pPr>
            <w:r>
              <w:rPr>
                <w:rFonts w:ascii="宋体" w:cs="宋体" w:hint="eastAsia"/>
                <w:kern w:val="0"/>
                <w:szCs w:val="21"/>
              </w:rPr>
              <w:t>评标</w:t>
            </w:r>
          </w:p>
          <w:p w:rsidR="009A4824" w:rsidRDefault="00B70907">
            <w:pPr>
              <w:widowControl/>
              <w:jc w:val="center"/>
              <w:textAlignment w:val="center"/>
              <w:rPr>
                <w:rFonts w:ascii="宋体" w:cs="宋体"/>
                <w:szCs w:val="21"/>
              </w:rPr>
            </w:pPr>
            <w:r>
              <w:rPr>
                <w:rFonts w:ascii="宋体" w:cs="宋体" w:hint="eastAsia"/>
                <w:kern w:val="0"/>
                <w:szCs w:val="21"/>
              </w:rPr>
              <w:t>因素</w:t>
            </w:r>
          </w:p>
        </w:tc>
        <w:tc>
          <w:tcPr>
            <w:tcW w:w="271" w:type="pct"/>
            <w:tcBorders>
              <w:top w:val="single" w:sz="4" w:space="0" w:color="000000"/>
              <w:left w:val="single" w:sz="4" w:space="0" w:color="000000"/>
              <w:bottom w:val="single" w:sz="4" w:space="0" w:color="auto"/>
              <w:right w:val="single" w:sz="4" w:space="0" w:color="000000"/>
            </w:tcBorders>
            <w:noWrap/>
            <w:tcMar>
              <w:top w:w="12" w:type="dxa"/>
              <w:left w:w="12" w:type="dxa"/>
              <w:right w:w="12" w:type="dxa"/>
            </w:tcMar>
            <w:vAlign w:val="center"/>
          </w:tcPr>
          <w:p w:rsidR="009A4824" w:rsidRDefault="00B70907">
            <w:pPr>
              <w:widowControl/>
              <w:jc w:val="center"/>
              <w:textAlignment w:val="center"/>
              <w:rPr>
                <w:rFonts w:ascii="宋体" w:cs="宋体"/>
                <w:szCs w:val="21"/>
              </w:rPr>
            </w:pPr>
            <w:r>
              <w:rPr>
                <w:rFonts w:ascii="宋体" w:cs="宋体" w:hint="eastAsia"/>
                <w:kern w:val="0"/>
                <w:szCs w:val="21"/>
              </w:rPr>
              <w:t>总分</w:t>
            </w:r>
          </w:p>
        </w:tc>
        <w:tc>
          <w:tcPr>
            <w:tcW w:w="443"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widowControl/>
              <w:jc w:val="center"/>
              <w:textAlignment w:val="center"/>
              <w:rPr>
                <w:rFonts w:ascii="宋体" w:cs="宋体"/>
                <w:szCs w:val="21"/>
              </w:rPr>
            </w:pPr>
            <w:r>
              <w:rPr>
                <w:rFonts w:ascii="宋体" w:cs="宋体" w:hint="eastAsia"/>
                <w:kern w:val="0"/>
                <w:szCs w:val="21"/>
              </w:rPr>
              <w:t>评价内容</w:t>
            </w:r>
          </w:p>
        </w:tc>
        <w:tc>
          <w:tcPr>
            <w:tcW w:w="31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widowControl/>
              <w:jc w:val="center"/>
              <w:textAlignment w:val="center"/>
              <w:rPr>
                <w:rFonts w:ascii="宋体" w:cs="宋体"/>
                <w:kern w:val="0"/>
                <w:szCs w:val="21"/>
              </w:rPr>
            </w:pPr>
            <w:r>
              <w:rPr>
                <w:rFonts w:ascii="宋体" w:cs="宋体" w:hint="eastAsia"/>
                <w:kern w:val="0"/>
                <w:szCs w:val="21"/>
              </w:rPr>
              <w:t>最高</w:t>
            </w:r>
          </w:p>
          <w:p w:rsidR="009A4824" w:rsidRDefault="00B70907">
            <w:pPr>
              <w:widowControl/>
              <w:jc w:val="center"/>
              <w:textAlignment w:val="center"/>
              <w:rPr>
                <w:rFonts w:ascii="宋体" w:cs="宋体"/>
                <w:szCs w:val="21"/>
              </w:rPr>
            </w:pPr>
            <w:r>
              <w:rPr>
                <w:rFonts w:ascii="宋体" w:cs="宋体" w:hint="eastAsia"/>
                <w:kern w:val="0"/>
                <w:szCs w:val="21"/>
              </w:rPr>
              <w:t>得分</w:t>
            </w:r>
          </w:p>
        </w:tc>
        <w:tc>
          <w:tcPr>
            <w:tcW w:w="364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widowControl/>
              <w:jc w:val="center"/>
              <w:textAlignment w:val="center"/>
              <w:rPr>
                <w:rFonts w:ascii="宋体" w:cs="宋体"/>
                <w:szCs w:val="21"/>
              </w:rPr>
            </w:pPr>
            <w:r>
              <w:rPr>
                <w:rFonts w:ascii="宋体" w:cs="宋体" w:hint="eastAsia"/>
                <w:kern w:val="0"/>
                <w:szCs w:val="21"/>
              </w:rPr>
              <w:t>评分标准</w:t>
            </w:r>
          </w:p>
        </w:tc>
      </w:tr>
      <w:tr w:rsidR="009A4824">
        <w:trPr>
          <w:cantSplit/>
          <w:trHeight w:val="1227"/>
          <w:jc w:val="center"/>
        </w:trPr>
        <w:tc>
          <w:tcPr>
            <w:tcW w:w="333" w:type="pct"/>
            <w:vMerge w:val="restart"/>
            <w:tcBorders>
              <w:top w:val="single" w:sz="4" w:space="0" w:color="000000"/>
              <w:left w:val="single" w:sz="4" w:space="0" w:color="000000"/>
              <w:right w:val="single" w:sz="4" w:space="0" w:color="auto"/>
            </w:tcBorders>
            <w:noWrap/>
            <w:tcMar>
              <w:top w:w="12" w:type="dxa"/>
              <w:left w:w="12" w:type="dxa"/>
              <w:right w:w="12" w:type="dxa"/>
            </w:tcMar>
            <w:vAlign w:val="center"/>
          </w:tcPr>
          <w:p w:rsidR="009A4824" w:rsidRDefault="00B70907">
            <w:pPr>
              <w:widowControl/>
              <w:jc w:val="center"/>
              <w:textAlignment w:val="center"/>
              <w:rPr>
                <w:rFonts w:ascii="宋体" w:cs="宋体"/>
                <w:kern w:val="0"/>
                <w:szCs w:val="21"/>
              </w:rPr>
            </w:pPr>
            <w:r>
              <w:rPr>
                <w:rFonts w:ascii="宋体" w:cs="宋体" w:hint="eastAsia"/>
                <w:kern w:val="0"/>
                <w:szCs w:val="21"/>
              </w:rPr>
              <w:t>技术标</w:t>
            </w:r>
          </w:p>
        </w:tc>
        <w:tc>
          <w:tcPr>
            <w:tcW w:w="271" w:type="pct"/>
            <w:vMerge w:val="restart"/>
            <w:tcBorders>
              <w:top w:val="single" w:sz="4" w:space="0" w:color="auto"/>
              <w:left w:val="single" w:sz="4" w:space="0" w:color="auto"/>
              <w:right w:val="single" w:sz="4" w:space="0" w:color="auto"/>
            </w:tcBorders>
            <w:noWrap/>
            <w:tcMar>
              <w:top w:w="12" w:type="dxa"/>
              <w:left w:w="12" w:type="dxa"/>
              <w:right w:w="12" w:type="dxa"/>
            </w:tcMar>
            <w:vAlign w:val="center"/>
          </w:tcPr>
          <w:p w:rsidR="009A4824" w:rsidRDefault="00B70907">
            <w:pPr>
              <w:jc w:val="center"/>
              <w:rPr>
                <w:rFonts w:ascii="宋体" w:cs="宋体"/>
                <w:szCs w:val="21"/>
              </w:rPr>
            </w:pPr>
            <w:r>
              <w:rPr>
                <w:rFonts w:ascii="宋体" w:cs="宋体" w:hint="eastAsia"/>
                <w:szCs w:val="21"/>
              </w:rPr>
              <w:t>100</w:t>
            </w:r>
          </w:p>
        </w:tc>
        <w:tc>
          <w:tcPr>
            <w:tcW w:w="443" w:type="pct"/>
            <w:tcBorders>
              <w:top w:val="single" w:sz="4" w:space="0" w:color="000000"/>
              <w:left w:val="single" w:sz="4" w:space="0" w:color="auto"/>
              <w:right w:val="single" w:sz="4" w:space="0" w:color="000000"/>
            </w:tcBorders>
            <w:noWrap/>
            <w:tcMar>
              <w:top w:w="12" w:type="dxa"/>
              <w:left w:w="12" w:type="dxa"/>
              <w:right w:w="12" w:type="dxa"/>
            </w:tcMar>
            <w:vAlign w:val="center"/>
          </w:tcPr>
          <w:p w:rsidR="009A4824" w:rsidRDefault="00B70907">
            <w:pPr>
              <w:widowControl/>
              <w:jc w:val="center"/>
              <w:textAlignment w:val="center"/>
              <w:rPr>
                <w:rFonts w:ascii="宋体" w:cs="宋体"/>
                <w:szCs w:val="21"/>
              </w:rPr>
            </w:pPr>
            <w:r>
              <w:rPr>
                <w:rFonts w:hAnsi="宋体" w:hint="eastAsia"/>
                <w:szCs w:val="21"/>
              </w:rPr>
              <w:t>合</w:t>
            </w:r>
            <w:proofErr w:type="gramStart"/>
            <w:r>
              <w:rPr>
                <w:rFonts w:hAnsi="宋体" w:hint="eastAsia"/>
                <w:szCs w:val="21"/>
              </w:rPr>
              <w:t>规</w:t>
            </w:r>
            <w:proofErr w:type="gramEnd"/>
            <w:r>
              <w:rPr>
                <w:rFonts w:hAnsi="宋体" w:hint="eastAsia"/>
                <w:szCs w:val="21"/>
              </w:rPr>
              <w:t>性</w:t>
            </w:r>
          </w:p>
        </w:tc>
        <w:tc>
          <w:tcPr>
            <w:tcW w:w="310" w:type="pct"/>
            <w:tcBorders>
              <w:top w:val="single" w:sz="4" w:space="0" w:color="000000"/>
              <w:left w:val="single" w:sz="4" w:space="0" w:color="000000"/>
              <w:right w:val="single" w:sz="4" w:space="0" w:color="000000"/>
            </w:tcBorders>
            <w:noWrap/>
            <w:tcMar>
              <w:top w:w="12" w:type="dxa"/>
              <w:left w:w="12" w:type="dxa"/>
              <w:right w:w="12" w:type="dxa"/>
            </w:tcMar>
            <w:vAlign w:val="center"/>
          </w:tcPr>
          <w:p w:rsidR="009A4824" w:rsidRDefault="00B70907">
            <w:pPr>
              <w:jc w:val="center"/>
              <w:rPr>
                <w:rFonts w:ascii="宋体" w:cs="宋体"/>
                <w:szCs w:val="21"/>
              </w:rPr>
            </w:pPr>
            <w:r>
              <w:rPr>
                <w:rFonts w:ascii="宋体" w:cs="宋体" w:hint="eastAsia"/>
                <w:szCs w:val="21"/>
              </w:rPr>
              <w:t>20</w:t>
            </w:r>
          </w:p>
        </w:tc>
        <w:tc>
          <w:tcPr>
            <w:tcW w:w="3640" w:type="pct"/>
            <w:tcBorders>
              <w:top w:val="single" w:sz="4" w:space="0" w:color="000000"/>
              <w:left w:val="single" w:sz="4" w:space="0" w:color="000000"/>
              <w:right w:val="single" w:sz="4" w:space="0" w:color="000000"/>
            </w:tcBorders>
            <w:noWrap/>
            <w:tcMar>
              <w:top w:w="12" w:type="dxa"/>
              <w:left w:w="12" w:type="dxa"/>
              <w:right w:w="12" w:type="dxa"/>
            </w:tcMar>
            <w:vAlign w:val="center"/>
          </w:tcPr>
          <w:p w:rsidR="009A4824" w:rsidRDefault="00B70907">
            <w:pPr>
              <w:widowControl/>
              <w:jc w:val="left"/>
              <w:textAlignment w:val="center"/>
              <w:rPr>
                <w:rFonts w:ascii="宋体" w:hAnsi="宋体" w:cs="宋体"/>
              </w:rPr>
            </w:pPr>
            <w:r>
              <w:rPr>
                <w:rFonts w:ascii="宋体" w:hAnsi="宋体" w:cs="宋体" w:hint="eastAsia"/>
              </w:rPr>
              <w:t>澄清函中满足《工业建筑可靠性鉴定标准》GB 50144</w:t>
            </w:r>
          </w:p>
          <w:p w:rsidR="009A4824" w:rsidRDefault="00B70907">
            <w:pPr>
              <w:widowControl/>
              <w:jc w:val="left"/>
              <w:textAlignment w:val="center"/>
              <w:rPr>
                <w:rFonts w:ascii="宋体" w:hAnsi="宋体" w:cs="宋体"/>
              </w:rPr>
            </w:pPr>
            <w:r>
              <w:rPr>
                <w:rFonts w:ascii="宋体" w:hAnsi="宋体" w:cs="宋体" w:hint="eastAsia"/>
              </w:rPr>
              <w:t>《建筑结构检测技术标准》GB/T 50344</w:t>
            </w:r>
          </w:p>
          <w:p w:rsidR="009A4824" w:rsidRDefault="00B70907">
            <w:pPr>
              <w:widowControl/>
              <w:jc w:val="left"/>
              <w:textAlignment w:val="center"/>
              <w:rPr>
                <w:rFonts w:ascii="宋体" w:hAnsi="宋体" w:cs="宋体"/>
              </w:rPr>
            </w:pPr>
            <w:r>
              <w:rPr>
                <w:rFonts w:ascii="宋体" w:hAnsi="宋体" w:cs="宋体" w:hint="eastAsia"/>
              </w:rPr>
              <w:t>《既有建筑鉴定与加固通用规范》</w:t>
            </w:r>
          </w:p>
          <w:p w:rsidR="009A4824" w:rsidRDefault="00B70907">
            <w:pPr>
              <w:widowControl/>
              <w:jc w:val="left"/>
              <w:textAlignment w:val="center"/>
              <w:rPr>
                <w:rFonts w:ascii="宋体" w:cs="宋体"/>
                <w:szCs w:val="21"/>
              </w:rPr>
            </w:pPr>
            <w:r>
              <w:rPr>
                <w:rFonts w:ascii="宋体" w:hAnsi="宋体" w:cs="宋体" w:hint="eastAsia"/>
              </w:rPr>
              <w:t>等国家及地方现行相关规范要求，缺项不得分。</w:t>
            </w:r>
          </w:p>
        </w:tc>
      </w:tr>
      <w:tr w:rsidR="009A4824">
        <w:trPr>
          <w:cantSplit/>
          <w:trHeight w:val="1109"/>
          <w:jc w:val="center"/>
        </w:trPr>
        <w:tc>
          <w:tcPr>
            <w:tcW w:w="333" w:type="pct"/>
            <w:vMerge/>
            <w:tcBorders>
              <w:left w:val="single" w:sz="4" w:space="0" w:color="000000"/>
              <w:right w:val="single" w:sz="4" w:space="0" w:color="auto"/>
            </w:tcBorders>
            <w:noWrap/>
            <w:tcMar>
              <w:top w:w="12" w:type="dxa"/>
              <w:left w:w="12" w:type="dxa"/>
              <w:right w:w="12" w:type="dxa"/>
            </w:tcMar>
            <w:vAlign w:val="center"/>
          </w:tcPr>
          <w:p w:rsidR="009A4824" w:rsidRDefault="009A4824"/>
        </w:tc>
        <w:tc>
          <w:tcPr>
            <w:tcW w:w="271" w:type="pct"/>
            <w:vMerge/>
            <w:tcBorders>
              <w:left w:val="single" w:sz="4" w:space="0" w:color="auto"/>
              <w:right w:val="single" w:sz="4" w:space="0" w:color="auto"/>
            </w:tcBorders>
            <w:noWrap/>
            <w:tcMar>
              <w:top w:w="12" w:type="dxa"/>
              <w:left w:w="12" w:type="dxa"/>
              <w:right w:w="12" w:type="dxa"/>
            </w:tcMar>
            <w:vAlign w:val="center"/>
          </w:tcPr>
          <w:p w:rsidR="009A4824" w:rsidRDefault="009A4824"/>
        </w:tc>
        <w:tc>
          <w:tcPr>
            <w:tcW w:w="443" w:type="pct"/>
            <w:tcBorders>
              <w:top w:val="single" w:sz="4" w:space="0" w:color="000000"/>
              <w:left w:val="single" w:sz="4" w:space="0" w:color="auto"/>
              <w:bottom w:val="single" w:sz="4" w:space="0" w:color="000000"/>
              <w:right w:val="single" w:sz="4" w:space="0" w:color="000000"/>
            </w:tcBorders>
            <w:noWrap/>
            <w:tcMar>
              <w:top w:w="12" w:type="dxa"/>
              <w:left w:w="12" w:type="dxa"/>
              <w:right w:w="12" w:type="dxa"/>
            </w:tcMar>
            <w:vAlign w:val="center"/>
          </w:tcPr>
          <w:p w:rsidR="009A4824" w:rsidRDefault="00B70907">
            <w:pPr>
              <w:jc w:val="center"/>
              <w:rPr>
                <w:rFonts w:ascii="宋体" w:cs="宋体"/>
                <w:color w:val="000000" w:themeColor="text1"/>
                <w:szCs w:val="21"/>
              </w:rPr>
            </w:pPr>
            <w:r>
              <w:rPr>
                <w:rFonts w:hAnsi="宋体" w:hint="eastAsia"/>
                <w:color w:val="000000" w:themeColor="text1"/>
                <w:szCs w:val="21"/>
              </w:rPr>
              <w:t xml:space="preserve"> </w:t>
            </w:r>
            <w:r>
              <w:rPr>
                <w:rFonts w:hAnsi="宋体" w:hint="eastAsia"/>
                <w:color w:val="000000" w:themeColor="text1"/>
                <w:szCs w:val="21"/>
              </w:rPr>
              <w:t>资质与人员装备</w:t>
            </w:r>
          </w:p>
        </w:tc>
        <w:tc>
          <w:tcPr>
            <w:tcW w:w="31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jc w:val="center"/>
              <w:rPr>
                <w:rFonts w:ascii="宋体" w:cs="宋体"/>
                <w:color w:val="000000" w:themeColor="text1"/>
                <w:szCs w:val="21"/>
              </w:rPr>
            </w:pPr>
            <w:r>
              <w:rPr>
                <w:rFonts w:ascii="宋体" w:cs="宋体" w:hint="eastAsia"/>
                <w:color w:val="000000" w:themeColor="text1"/>
                <w:szCs w:val="21"/>
              </w:rPr>
              <w:t>20</w:t>
            </w:r>
          </w:p>
        </w:tc>
        <w:tc>
          <w:tcPr>
            <w:tcW w:w="364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rsidP="00564FE0">
            <w:pPr>
              <w:widowControl/>
              <w:jc w:val="left"/>
              <w:textAlignment w:val="center"/>
              <w:rPr>
                <w:rFonts w:ascii="宋体" w:cs="宋体"/>
                <w:color w:val="000000" w:themeColor="text1"/>
                <w:szCs w:val="21"/>
              </w:rPr>
            </w:pPr>
            <w:r>
              <w:rPr>
                <w:rFonts w:ascii="宋体" w:hAnsi="宋体" w:cs="宋体" w:hint="eastAsia"/>
                <w:color w:val="000000" w:themeColor="text1"/>
                <w:kern w:val="0"/>
                <w:szCs w:val="21"/>
                <w:lang w:bidi="ar"/>
              </w:rPr>
              <w:t>具备符合厂房</w:t>
            </w:r>
            <w:r w:rsidR="00564FE0">
              <w:rPr>
                <w:rFonts w:ascii="宋体" w:hAnsi="宋体" w:cs="宋体" w:hint="eastAsia"/>
                <w:color w:val="000000" w:themeColor="text1"/>
                <w:kern w:val="0"/>
                <w:szCs w:val="21"/>
                <w:lang w:bidi="ar"/>
              </w:rPr>
              <w:t>维修设计</w:t>
            </w:r>
            <w:r>
              <w:rPr>
                <w:rFonts w:ascii="宋体" w:hAnsi="宋体" w:cs="宋体" w:hint="eastAsia"/>
                <w:color w:val="000000" w:themeColor="text1"/>
                <w:kern w:val="0"/>
                <w:szCs w:val="21"/>
                <w:lang w:bidi="ar"/>
              </w:rPr>
              <w:t>资质和相关人员装备，资质齐全得满分，缺一项扣5分。</w:t>
            </w:r>
          </w:p>
        </w:tc>
      </w:tr>
      <w:tr w:rsidR="009A4824">
        <w:trPr>
          <w:cantSplit/>
          <w:trHeight w:val="1046"/>
          <w:jc w:val="center"/>
        </w:trPr>
        <w:tc>
          <w:tcPr>
            <w:tcW w:w="333" w:type="pct"/>
            <w:vMerge/>
            <w:tcBorders>
              <w:left w:val="single" w:sz="4" w:space="0" w:color="000000"/>
              <w:right w:val="single" w:sz="4" w:space="0" w:color="auto"/>
            </w:tcBorders>
            <w:noWrap/>
            <w:tcMar>
              <w:top w:w="12" w:type="dxa"/>
              <w:left w:w="12" w:type="dxa"/>
              <w:right w:w="12" w:type="dxa"/>
            </w:tcMar>
            <w:vAlign w:val="center"/>
          </w:tcPr>
          <w:p w:rsidR="009A4824" w:rsidRDefault="009A4824"/>
        </w:tc>
        <w:tc>
          <w:tcPr>
            <w:tcW w:w="271" w:type="pct"/>
            <w:vMerge/>
            <w:tcBorders>
              <w:left w:val="single" w:sz="4" w:space="0" w:color="auto"/>
              <w:right w:val="single" w:sz="4" w:space="0" w:color="auto"/>
            </w:tcBorders>
            <w:noWrap/>
            <w:tcMar>
              <w:top w:w="12" w:type="dxa"/>
              <w:left w:w="12" w:type="dxa"/>
              <w:right w:w="12" w:type="dxa"/>
            </w:tcMar>
            <w:vAlign w:val="center"/>
          </w:tcPr>
          <w:p w:rsidR="009A4824" w:rsidRDefault="009A4824"/>
        </w:tc>
        <w:tc>
          <w:tcPr>
            <w:tcW w:w="443" w:type="pct"/>
            <w:tcBorders>
              <w:top w:val="single" w:sz="4" w:space="0" w:color="000000"/>
              <w:left w:val="single" w:sz="4" w:space="0" w:color="auto"/>
              <w:bottom w:val="single" w:sz="4" w:space="0" w:color="000000"/>
              <w:right w:val="single" w:sz="4" w:space="0" w:color="000000"/>
            </w:tcBorders>
            <w:noWrap/>
            <w:tcMar>
              <w:top w:w="12" w:type="dxa"/>
              <w:left w:w="12" w:type="dxa"/>
              <w:right w:w="12" w:type="dxa"/>
            </w:tcMar>
            <w:vAlign w:val="center"/>
          </w:tcPr>
          <w:p w:rsidR="009A4824" w:rsidRDefault="00B70907">
            <w:pPr>
              <w:jc w:val="center"/>
              <w:rPr>
                <w:rFonts w:ascii="Calibri" w:hAnsi="Calibri"/>
              </w:rPr>
            </w:pPr>
            <w:r>
              <w:rPr>
                <w:rFonts w:hAnsi="宋体" w:hint="eastAsia"/>
                <w:szCs w:val="21"/>
              </w:rPr>
              <w:t>技术方案</w:t>
            </w:r>
          </w:p>
        </w:tc>
        <w:tc>
          <w:tcPr>
            <w:tcW w:w="31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jc w:val="center"/>
              <w:rPr>
                <w:rFonts w:ascii="Calibri" w:hAnsi="Calibri"/>
              </w:rPr>
            </w:pPr>
            <w:r>
              <w:rPr>
                <w:rFonts w:ascii="Calibri" w:hAnsi="Calibri" w:hint="eastAsia"/>
              </w:rPr>
              <w:t>30</w:t>
            </w:r>
          </w:p>
        </w:tc>
        <w:tc>
          <w:tcPr>
            <w:tcW w:w="364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widowControl/>
              <w:jc w:val="left"/>
              <w:textAlignment w:val="center"/>
              <w:rPr>
                <w:rFonts w:ascii="Calibri" w:hAnsi="Calibri"/>
              </w:rPr>
            </w:pPr>
            <w:r>
              <w:rPr>
                <w:rFonts w:ascii="Calibri" w:hAnsi="Calibri" w:hint="eastAsia"/>
              </w:rPr>
              <w:t>流程完整、设备人员匹配、质量进度保障充分得满分，</w:t>
            </w:r>
            <w:r>
              <w:rPr>
                <w:rFonts w:ascii="宋体" w:hAnsi="宋体" w:cs="宋体" w:hint="eastAsia"/>
                <w:color w:val="000000" w:themeColor="text1"/>
                <w:kern w:val="0"/>
                <w:szCs w:val="21"/>
                <w:lang w:bidi="ar"/>
              </w:rPr>
              <w:t>缺一项扣5分。</w:t>
            </w:r>
          </w:p>
        </w:tc>
      </w:tr>
      <w:tr w:rsidR="009A4824">
        <w:trPr>
          <w:cantSplit/>
          <w:trHeight w:val="1491"/>
          <w:jc w:val="center"/>
        </w:trPr>
        <w:tc>
          <w:tcPr>
            <w:tcW w:w="333" w:type="pct"/>
            <w:vMerge/>
            <w:tcBorders>
              <w:left w:val="single" w:sz="4" w:space="0" w:color="000000"/>
              <w:right w:val="single" w:sz="4" w:space="0" w:color="auto"/>
            </w:tcBorders>
            <w:noWrap/>
            <w:tcMar>
              <w:top w:w="12" w:type="dxa"/>
              <w:left w:w="12" w:type="dxa"/>
              <w:right w:w="12" w:type="dxa"/>
            </w:tcMar>
            <w:vAlign w:val="center"/>
          </w:tcPr>
          <w:p w:rsidR="009A4824" w:rsidRDefault="009A4824"/>
        </w:tc>
        <w:tc>
          <w:tcPr>
            <w:tcW w:w="271" w:type="pct"/>
            <w:vMerge/>
            <w:tcBorders>
              <w:left w:val="single" w:sz="4" w:space="0" w:color="auto"/>
              <w:right w:val="single" w:sz="4" w:space="0" w:color="auto"/>
            </w:tcBorders>
            <w:noWrap/>
            <w:tcMar>
              <w:top w:w="12" w:type="dxa"/>
              <w:left w:w="12" w:type="dxa"/>
              <w:right w:w="12" w:type="dxa"/>
            </w:tcMar>
            <w:vAlign w:val="center"/>
          </w:tcPr>
          <w:p w:rsidR="009A4824" w:rsidRDefault="009A4824"/>
        </w:tc>
        <w:tc>
          <w:tcPr>
            <w:tcW w:w="443" w:type="pct"/>
            <w:tcBorders>
              <w:top w:val="single" w:sz="4" w:space="0" w:color="000000"/>
              <w:left w:val="single" w:sz="4" w:space="0" w:color="auto"/>
              <w:bottom w:val="single" w:sz="4" w:space="0" w:color="000000"/>
              <w:right w:val="single" w:sz="4" w:space="0" w:color="000000"/>
            </w:tcBorders>
            <w:noWrap/>
            <w:tcMar>
              <w:top w:w="12" w:type="dxa"/>
              <w:left w:w="12" w:type="dxa"/>
              <w:right w:w="12" w:type="dxa"/>
            </w:tcMar>
            <w:vAlign w:val="center"/>
          </w:tcPr>
          <w:p w:rsidR="009A4824" w:rsidRDefault="00B70907">
            <w:pPr>
              <w:jc w:val="center"/>
              <w:rPr>
                <w:rFonts w:ascii="宋体" w:hAnsi="宋体" w:cs="宋体"/>
                <w:color w:val="000000"/>
                <w:szCs w:val="21"/>
                <w:shd w:val="clear" w:color="auto" w:fill="FFFFFF"/>
              </w:rPr>
            </w:pPr>
            <w:r>
              <w:rPr>
                <w:rFonts w:hAnsi="宋体" w:hint="eastAsia"/>
                <w:szCs w:val="21"/>
              </w:rPr>
              <w:t>业绩与信誉</w:t>
            </w:r>
          </w:p>
        </w:tc>
        <w:tc>
          <w:tcPr>
            <w:tcW w:w="31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widowControl/>
              <w:jc w:val="center"/>
              <w:textAlignment w:val="center"/>
              <w:rPr>
                <w:rFonts w:ascii="宋体" w:hAnsi="宋体" w:cs="宋体"/>
                <w:szCs w:val="21"/>
              </w:rPr>
            </w:pPr>
            <w:r>
              <w:rPr>
                <w:rFonts w:ascii="宋体" w:hAnsi="宋体" w:cs="宋体" w:hint="eastAsia"/>
                <w:szCs w:val="21"/>
              </w:rPr>
              <w:t>15</w:t>
            </w:r>
          </w:p>
        </w:tc>
        <w:tc>
          <w:tcPr>
            <w:tcW w:w="364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widowControl/>
              <w:jc w:val="left"/>
              <w:textAlignment w:val="center"/>
              <w:rPr>
                <w:rFonts w:ascii="宋体" w:hAnsi="宋体" w:cs="宋体"/>
                <w:bCs/>
                <w:szCs w:val="21"/>
              </w:rPr>
            </w:pPr>
            <w:r>
              <w:rPr>
                <w:rFonts w:ascii="Calibri" w:hAnsi="Calibri" w:hint="eastAsia"/>
              </w:rPr>
              <w:t>近</w:t>
            </w:r>
            <w:r>
              <w:rPr>
                <w:rFonts w:ascii="Calibri" w:hAnsi="Calibri" w:hint="eastAsia"/>
              </w:rPr>
              <w:t>3</w:t>
            </w:r>
            <w:r>
              <w:rPr>
                <w:rFonts w:ascii="Calibri" w:hAnsi="Calibri" w:hint="eastAsia"/>
              </w:rPr>
              <w:t>年厂房</w:t>
            </w:r>
            <w:r>
              <w:rPr>
                <w:rFonts w:ascii="Calibri" w:hAnsi="Calibri" w:hint="eastAsia"/>
              </w:rPr>
              <w:t>/</w:t>
            </w:r>
            <w:r>
              <w:rPr>
                <w:rFonts w:ascii="Calibri" w:hAnsi="Calibri" w:hint="eastAsia"/>
              </w:rPr>
              <w:t>工业建筑</w:t>
            </w:r>
            <w:r w:rsidR="00564FE0">
              <w:rPr>
                <w:rFonts w:ascii="Calibri" w:hAnsi="Calibri" w:hint="eastAsia"/>
              </w:rPr>
              <w:t>设计</w:t>
            </w:r>
            <w:r>
              <w:rPr>
                <w:rFonts w:ascii="Calibri" w:hAnsi="Calibri" w:hint="eastAsia"/>
              </w:rPr>
              <w:t>业绩，每项计</w:t>
            </w:r>
            <w:r>
              <w:rPr>
                <w:rFonts w:ascii="Calibri" w:hAnsi="Calibri" w:hint="eastAsia"/>
              </w:rPr>
              <w:t>5</w:t>
            </w:r>
            <w:r>
              <w:rPr>
                <w:rFonts w:ascii="Calibri" w:hAnsi="Calibri" w:hint="eastAsia"/>
              </w:rPr>
              <w:t>分，满分</w:t>
            </w:r>
            <w:r>
              <w:rPr>
                <w:rFonts w:ascii="Calibri" w:hAnsi="Calibri" w:hint="eastAsia"/>
              </w:rPr>
              <w:t>15</w:t>
            </w:r>
            <w:r>
              <w:rPr>
                <w:rFonts w:ascii="Calibri" w:hAnsi="Calibri" w:hint="eastAsia"/>
              </w:rPr>
              <w:t>分。</w:t>
            </w:r>
          </w:p>
        </w:tc>
      </w:tr>
      <w:tr w:rsidR="009A4824">
        <w:trPr>
          <w:cantSplit/>
          <w:trHeight w:val="724"/>
          <w:jc w:val="center"/>
        </w:trPr>
        <w:tc>
          <w:tcPr>
            <w:tcW w:w="333" w:type="pct"/>
            <w:vMerge/>
            <w:tcBorders>
              <w:left w:val="single" w:sz="4" w:space="0" w:color="000000"/>
              <w:right w:val="single" w:sz="4" w:space="0" w:color="auto"/>
            </w:tcBorders>
            <w:noWrap/>
            <w:tcMar>
              <w:top w:w="12" w:type="dxa"/>
              <w:left w:w="12" w:type="dxa"/>
              <w:right w:w="12" w:type="dxa"/>
            </w:tcMar>
            <w:vAlign w:val="center"/>
          </w:tcPr>
          <w:p w:rsidR="009A4824" w:rsidRDefault="009A4824"/>
        </w:tc>
        <w:tc>
          <w:tcPr>
            <w:tcW w:w="271" w:type="pct"/>
            <w:vMerge/>
            <w:tcBorders>
              <w:left w:val="single" w:sz="4" w:space="0" w:color="auto"/>
              <w:right w:val="single" w:sz="4" w:space="0" w:color="auto"/>
            </w:tcBorders>
            <w:noWrap/>
            <w:tcMar>
              <w:top w:w="12" w:type="dxa"/>
              <w:left w:w="12" w:type="dxa"/>
              <w:right w:w="12" w:type="dxa"/>
            </w:tcMar>
            <w:vAlign w:val="center"/>
          </w:tcPr>
          <w:p w:rsidR="009A4824" w:rsidRDefault="009A4824"/>
        </w:tc>
        <w:tc>
          <w:tcPr>
            <w:tcW w:w="443" w:type="pct"/>
            <w:tcBorders>
              <w:top w:val="single" w:sz="4" w:space="0" w:color="000000"/>
              <w:left w:val="single" w:sz="4" w:space="0" w:color="auto"/>
              <w:bottom w:val="single" w:sz="4" w:space="0" w:color="000000"/>
              <w:right w:val="single" w:sz="4" w:space="0" w:color="000000"/>
            </w:tcBorders>
            <w:noWrap/>
            <w:tcMar>
              <w:top w:w="12" w:type="dxa"/>
              <w:left w:w="12" w:type="dxa"/>
              <w:right w:w="12" w:type="dxa"/>
            </w:tcMar>
            <w:vAlign w:val="center"/>
          </w:tcPr>
          <w:p w:rsidR="009A4824" w:rsidRDefault="00B70907">
            <w:pPr>
              <w:jc w:val="center"/>
              <w:rPr>
                <w:rFonts w:ascii="宋体" w:hAnsi="宋体" w:cs="宋体"/>
                <w:color w:val="000000"/>
                <w:szCs w:val="21"/>
                <w:shd w:val="clear" w:color="auto" w:fill="FFFFFF"/>
              </w:rPr>
            </w:pPr>
            <w:r>
              <w:rPr>
                <w:rFonts w:hint="eastAsia"/>
              </w:rPr>
              <w:t>服务承诺</w:t>
            </w:r>
          </w:p>
        </w:tc>
        <w:tc>
          <w:tcPr>
            <w:tcW w:w="31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jc w:val="center"/>
              <w:rPr>
                <w:rFonts w:ascii="宋体" w:cs="宋体"/>
                <w:szCs w:val="21"/>
              </w:rPr>
            </w:pPr>
            <w:r>
              <w:rPr>
                <w:rFonts w:ascii="宋体" w:cs="宋体" w:hint="eastAsia"/>
                <w:szCs w:val="21"/>
              </w:rPr>
              <w:t>15</w:t>
            </w:r>
          </w:p>
        </w:tc>
        <w:tc>
          <w:tcPr>
            <w:tcW w:w="3640" w:type="pct"/>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widowControl/>
              <w:jc w:val="left"/>
              <w:textAlignment w:val="center"/>
              <w:rPr>
                <w:rFonts w:ascii="宋体" w:hAnsi="宋体" w:cs="宋体"/>
                <w:bCs/>
                <w:szCs w:val="21"/>
              </w:rPr>
            </w:pPr>
            <w:r>
              <w:rPr>
                <w:rFonts w:ascii="宋体" w:hAnsi="宋体" w:cs="宋体" w:hint="eastAsia"/>
                <w:bCs/>
                <w:szCs w:val="21"/>
              </w:rPr>
              <w:t>满足招标文件要求，响应时效、售后保障、应急处置每项加3分，最高得15分；</w:t>
            </w:r>
          </w:p>
        </w:tc>
      </w:tr>
      <w:tr w:rsidR="009A4824">
        <w:trPr>
          <w:cantSplit/>
          <w:trHeight w:val="23"/>
          <w:jc w:val="center"/>
        </w:trPr>
        <w:tc>
          <w:tcPr>
            <w:tcW w:w="5000" w:type="pct"/>
            <w:gridSpan w:val="5"/>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rsidR="009A4824" w:rsidRDefault="00B70907">
            <w:pPr>
              <w:widowControl/>
              <w:jc w:val="left"/>
            </w:pPr>
            <w:r>
              <w:rPr>
                <w:rFonts w:hint="eastAsia"/>
              </w:rPr>
              <w:t>备注：</w:t>
            </w:r>
          </w:p>
          <w:p w:rsidR="009A4824" w:rsidRDefault="00B70907">
            <w:pPr>
              <w:widowControl/>
              <w:jc w:val="left"/>
            </w:pPr>
            <w:r>
              <w:rPr>
                <w:rFonts w:hint="eastAsia"/>
              </w:rPr>
              <w:t>1.</w:t>
            </w:r>
            <w:r>
              <w:rPr>
                <w:rFonts w:hint="eastAsia"/>
              </w:rPr>
              <w:t>投标人技术标的最终得分为所有评委打分汇总后的算术平均值。</w:t>
            </w:r>
          </w:p>
          <w:p w:rsidR="009A4824" w:rsidRDefault="00B70907">
            <w:pPr>
              <w:widowControl/>
              <w:jc w:val="left"/>
            </w:pPr>
            <w:r>
              <w:rPr>
                <w:rFonts w:hint="eastAsia"/>
              </w:rPr>
              <w:t>2.</w:t>
            </w:r>
            <w:r>
              <w:rPr>
                <w:rFonts w:hint="eastAsia"/>
              </w:rPr>
              <w:t>技术</w:t>
            </w:r>
            <w:proofErr w:type="gramStart"/>
            <w:r>
              <w:rPr>
                <w:rFonts w:hint="eastAsia"/>
              </w:rPr>
              <w:t>标根据</w:t>
            </w:r>
            <w:proofErr w:type="gramEnd"/>
            <w:r>
              <w:rPr>
                <w:rFonts w:hint="eastAsia"/>
              </w:rPr>
              <w:t>评分办法进行打分，技术标评标小组推荐至少</w:t>
            </w:r>
            <w:r>
              <w:rPr>
                <w:rFonts w:hint="eastAsia"/>
              </w:rPr>
              <w:t>3</w:t>
            </w:r>
            <w:r>
              <w:rPr>
                <w:rFonts w:hint="eastAsia"/>
              </w:rPr>
              <w:t>家技术得分</w:t>
            </w:r>
            <w:r>
              <w:rPr>
                <w:rFonts w:hint="eastAsia"/>
              </w:rPr>
              <w:t>80</w:t>
            </w:r>
            <w:r>
              <w:rPr>
                <w:rFonts w:hint="eastAsia"/>
              </w:rPr>
              <w:t>分以上的投标人进入商务标。技术入围投标人不足三家时，本次</w:t>
            </w:r>
            <w:proofErr w:type="gramStart"/>
            <w:r>
              <w:rPr>
                <w:rFonts w:hint="eastAsia"/>
              </w:rPr>
              <w:t>按废标处理</w:t>
            </w:r>
            <w:proofErr w:type="gramEnd"/>
            <w:r>
              <w:rPr>
                <w:rFonts w:hint="eastAsia"/>
              </w:rPr>
              <w:t>，招标人有权根据招标采购管理流程重新组织招标。</w:t>
            </w:r>
          </w:p>
        </w:tc>
      </w:tr>
    </w:tbl>
    <w:p w:rsidR="009A4824" w:rsidRDefault="00B70907">
      <w:pPr>
        <w:pStyle w:val="af4"/>
        <w:ind w:firstLineChars="200" w:firstLine="482"/>
        <w:rPr>
          <w:rFonts w:asciiTheme="minorEastAsia" w:eastAsiaTheme="minorEastAsia" w:hAnsiTheme="minorEastAsia" w:cstheme="minorEastAsia"/>
          <w:b/>
          <w:bCs/>
          <w:szCs w:val="24"/>
          <w:lang w:val="en-US"/>
        </w:rPr>
      </w:pPr>
      <w:r>
        <w:rPr>
          <w:rFonts w:asciiTheme="minorEastAsia" w:eastAsiaTheme="minorEastAsia" w:hAnsiTheme="minorEastAsia" w:cstheme="minorEastAsia" w:hint="eastAsia"/>
          <w:b/>
          <w:bCs/>
          <w:szCs w:val="24"/>
          <w:lang w:val="en-US"/>
        </w:rPr>
        <w:t>2.商务标评审：</w:t>
      </w:r>
    </w:p>
    <w:p w:rsidR="009A4824" w:rsidRDefault="00B70907">
      <w:pPr>
        <w:pStyle w:val="af4"/>
        <w:ind w:firstLineChars="200" w:firstLine="480"/>
        <w:rPr>
          <w:rFonts w:asciiTheme="minorEastAsia" w:eastAsiaTheme="minorEastAsia" w:hAnsiTheme="minorEastAsia" w:cstheme="minorEastAsia"/>
          <w:szCs w:val="24"/>
          <w:lang w:val="en-US"/>
        </w:rPr>
      </w:pPr>
      <w:r>
        <w:rPr>
          <w:rFonts w:asciiTheme="minorEastAsia" w:eastAsiaTheme="minorEastAsia" w:hAnsiTheme="minorEastAsia" w:cstheme="minorEastAsia"/>
          <w:szCs w:val="24"/>
          <w:lang w:val="en-US"/>
        </w:rPr>
        <w:t>商务标：公开唱标→商务条款相应确认→价格澄清→商务标评审；评审期间产生的多轮商务价格澄清均由投标人在重汽e采通平台内限时完成提交；招标人有权根据项目情况，采取多级评标模式，本着公平、公正、公开的原则，选择合理最低价确定中标人，对未中标方不做任何解释。注意：</w:t>
      </w:r>
    </w:p>
    <w:p w:rsidR="009A4824" w:rsidRDefault="00B70907">
      <w:pPr>
        <w:pStyle w:val="af4"/>
        <w:ind w:firstLineChars="200" w:firstLine="480"/>
        <w:rPr>
          <w:rFonts w:asciiTheme="minorEastAsia" w:eastAsiaTheme="minorEastAsia" w:hAnsiTheme="minorEastAsia" w:cstheme="minorEastAsia"/>
          <w:szCs w:val="24"/>
          <w:lang w:val="en-US"/>
        </w:rPr>
      </w:pPr>
      <w:r>
        <w:rPr>
          <w:rFonts w:asciiTheme="minorEastAsia" w:eastAsiaTheme="minorEastAsia" w:hAnsiTheme="minorEastAsia" w:cstheme="minorEastAsia"/>
          <w:szCs w:val="24"/>
          <w:lang w:val="en-US"/>
        </w:rPr>
        <w:lastRenderedPageBreak/>
        <w:t>（1）每一轮填报澄清报价均有时间限制，投标人应关注e采通本轮报价截止时间，到点后未能提交的按无效处理。</w:t>
      </w:r>
    </w:p>
    <w:p w:rsidR="009A4824" w:rsidRDefault="00B70907">
      <w:pPr>
        <w:pStyle w:val="af4"/>
        <w:ind w:firstLineChars="200" w:firstLine="480"/>
        <w:rPr>
          <w:rFonts w:asciiTheme="minorEastAsia" w:eastAsiaTheme="minorEastAsia" w:hAnsiTheme="minorEastAsia" w:cstheme="minorEastAsia"/>
          <w:szCs w:val="24"/>
          <w:lang w:val="en-US"/>
        </w:rPr>
      </w:pPr>
      <w:r>
        <w:rPr>
          <w:rFonts w:asciiTheme="minorEastAsia" w:eastAsiaTheme="minorEastAsia" w:hAnsiTheme="minorEastAsia" w:cstheme="minorEastAsia"/>
          <w:szCs w:val="24"/>
          <w:lang w:val="en-US"/>
        </w:rPr>
        <w:t>（2）每一轮澄清函中，应分别写明总价，各分项报价同比例下浮。</w:t>
      </w:r>
    </w:p>
    <w:p w:rsidR="009A4824" w:rsidRDefault="00B70907">
      <w:pPr>
        <w:widowControl/>
        <w:snapToGrid w:val="0"/>
        <w:spacing w:line="360" w:lineRule="auto"/>
        <w:ind w:firstLineChars="200" w:firstLine="482"/>
        <w:jc w:val="left"/>
        <w:rPr>
          <w:rFonts w:ascii="黑体" w:eastAsia="黑体" w:hAnsi="黑体" w:cs="黑体"/>
          <w:b/>
          <w:kern w:val="0"/>
          <w:sz w:val="24"/>
          <w:szCs w:val="24"/>
          <w:lang w:bidi="en-US"/>
        </w:rPr>
      </w:pPr>
      <w:r>
        <w:rPr>
          <w:rFonts w:ascii="黑体" w:eastAsia="黑体" w:hAnsi="黑体" w:cs="黑体" w:hint="eastAsia"/>
          <w:b/>
          <w:kern w:val="0"/>
          <w:sz w:val="24"/>
          <w:szCs w:val="24"/>
          <w:lang w:bidi="en-US"/>
        </w:rPr>
        <w:t>七、技术要求</w:t>
      </w:r>
    </w:p>
    <w:p w:rsidR="009A4824" w:rsidRDefault="00B70907">
      <w:pPr>
        <w:spacing w:line="360" w:lineRule="auto"/>
        <w:ind w:firstLineChars="200" w:firstLine="482"/>
        <w:rPr>
          <w:rFonts w:asciiTheme="minorEastAsia" w:eastAsiaTheme="minorEastAsia" w:hAnsiTheme="minorEastAsia" w:cstheme="minorEastAsia"/>
          <w:b/>
          <w:sz w:val="24"/>
          <w:szCs w:val="24"/>
        </w:rPr>
      </w:pPr>
      <w:r>
        <w:rPr>
          <w:rFonts w:ascii="宋体" w:hAnsi="宋体" w:hint="eastAsia"/>
          <w:b/>
          <w:bCs/>
          <w:color w:val="000000"/>
          <w:sz w:val="24"/>
          <w:szCs w:val="24"/>
          <w:lang w:bidi="zh-CN"/>
        </w:rPr>
        <w:t>技术要求详见“技术文件”</w:t>
      </w:r>
    </w:p>
    <w:p w:rsidR="009A4824" w:rsidRDefault="00B70907">
      <w:pPr>
        <w:widowControl/>
        <w:snapToGrid w:val="0"/>
        <w:spacing w:line="360" w:lineRule="auto"/>
        <w:ind w:firstLineChars="200" w:firstLine="482"/>
        <w:jc w:val="left"/>
        <w:rPr>
          <w:rFonts w:ascii="黑体" w:eastAsia="黑体" w:hAnsi="黑体" w:cs="黑体"/>
          <w:b/>
          <w:kern w:val="0"/>
          <w:sz w:val="24"/>
          <w:szCs w:val="24"/>
          <w:lang w:bidi="en-US"/>
        </w:rPr>
      </w:pPr>
      <w:r>
        <w:rPr>
          <w:rFonts w:ascii="黑体" w:eastAsia="黑体" w:hAnsi="黑体" w:cs="黑体" w:hint="eastAsia"/>
          <w:b/>
          <w:kern w:val="0"/>
          <w:sz w:val="24"/>
          <w:szCs w:val="24"/>
          <w:lang w:bidi="en-US"/>
        </w:rPr>
        <w:t>八、投标文件</w:t>
      </w:r>
    </w:p>
    <w:p w:rsidR="009A4824" w:rsidRDefault="00B70907">
      <w:pPr>
        <w:tabs>
          <w:tab w:val="left" w:pos="454"/>
        </w:tabs>
        <w:snapToGrid w:val="0"/>
        <w:spacing w:line="360" w:lineRule="auto"/>
        <w:ind w:firstLineChars="200" w:firstLine="48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投标方的投标文件由资格证明文件、商务标书和技术标书构成。</w:t>
      </w:r>
      <w:r>
        <w:rPr>
          <w:rFonts w:asciiTheme="minorEastAsia" w:eastAsiaTheme="minorEastAsia" w:hAnsiTheme="minorEastAsia" w:cstheme="minorEastAsia" w:hint="eastAsia"/>
          <w:b/>
          <w:sz w:val="24"/>
          <w:szCs w:val="24"/>
        </w:rPr>
        <w:t>投标人需在投标截止时间前上传完</w:t>
      </w:r>
      <w:r>
        <w:rPr>
          <w:rFonts w:asciiTheme="minorEastAsia" w:eastAsiaTheme="minorEastAsia" w:hAnsiTheme="minorEastAsia" w:cstheme="minorEastAsia" w:hint="eastAsia"/>
          <w:b/>
          <w:bCs/>
          <w:sz w:val="24"/>
          <w:szCs w:val="24"/>
        </w:rPr>
        <w:t>整的投标文件（电子版）至e采通网站投标。</w:t>
      </w:r>
    </w:p>
    <w:p w:rsidR="009A4824" w:rsidRDefault="00B70907">
      <w:pPr>
        <w:pStyle w:val="afff8"/>
        <w:tabs>
          <w:tab w:val="left" w:pos="454"/>
        </w:tabs>
        <w:adjustRightInd w:val="0"/>
        <w:snapToGrid w:val="0"/>
        <w:spacing w:line="360" w:lineRule="auto"/>
        <w:ind w:firstLine="482"/>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1.资格证明文件包括（以下文件均需加盖公章）：</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（1）统一社会信用代码的新版营业执照副本复印件；</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（2）资格证明文件（营业执照、资质证书、CMA、人员证书）；</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（3）投标人须提供法人授权委托书原件（在投标文件副本中可用复印件）及投标单位的法定代表人或授权代表人的身份证原件及复印件（加盖公章）；（附件1、附件2）</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4）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（5）近六个月依法缴纳税收和社会保障资金的证明材料；</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 xml:space="preserve">（6）近三年内在经营活动中没有违法违纪行为的声明； </w:t>
      </w:r>
    </w:p>
    <w:p w:rsidR="009A4824" w:rsidRDefault="00B70907">
      <w:pPr>
        <w:pStyle w:val="af"/>
        <w:spacing w:line="360" w:lineRule="auto"/>
        <w:ind w:firstLineChars="200" w:firstLine="480"/>
        <w:rPr>
          <w:rFonts w:asciiTheme="minorEastAsia" w:eastAsiaTheme="minorEastAsia" w:hAnsiTheme="minorEastAsia" w:cstheme="minorEastAsia"/>
          <w:bCs/>
          <w:szCs w:val="24"/>
        </w:rPr>
      </w:pPr>
      <w:r>
        <w:rPr>
          <w:rFonts w:asciiTheme="minorEastAsia" w:eastAsiaTheme="minorEastAsia" w:hAnsiTheme="minorEastAsia" w:cstheme="minorEastAsia" w:hint="eastAsia"/>
          <w:bCs/>
          <w:szCs w:val="24"/>
        </w:rPr>
        <w:t>（7）投标单位近三年内未被列入过经营异常名录和未曾列入严重违法失信企业名单，未曾有过行政处罚及环境违法。</w:t>
      </w:r>
    </w:p>
    <w:p w:rsidR="009A4824" w:rsidRDefault="00B70907">
      <w:pPr>
        <w:spacing w:line="360" w:lineRule="auto"/>
        <w:ind w:firstLineChars="200" w:firstLine="480"/>
      </w:pPr>
      <w:r>
        <w:rPr>
          <w:rFonts w:asciiTheme="minorEastAsia" w:eastAsiaTheme="minorEastAsia" w:hAnsiTheme="minorEastAsia" w:cstheme="minorEastAsia" w:hint="eastAsia"/>
          <w:bCs/>
          <w:sz w:val="24"/>
          <w:szCs w:val="24"/>
        </w:rPr>
        <w:t>（8）投标</w:t>
      </w:r>
      <w:r>
        <w:rPr>
          <w:rFonts w:hint="eastAsia"/>
          <w:sz w:val="24"/>
          <w:szCs w:val="24"/>
        </w:rPr>
        <w:t>保证金缴纳凭证。</w:t>
      </w:r>
    </w:p>
    <w:p w:rsidR="009A4824" w:rsidRDefault="00B70907">
      <w:pPr>
        <w:pStyle w:val="afff8"/>
        <w:tabs>
          <w:tab w:val="left" w:pos="454"/>
        </w:tabs>
        <w:adjustRightInd w:val="0"/>
        <w:snapToGrid w:val="0"/>
        <w:spacing w:line="360" w:lineRule="auto"/>
        <w:ind w:leftChars="203" w:left="426" w:firstLineChars="0" w:firstLine="0"/>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2.商务标书</w:t>
      </w:r>
    </w:p>
    <w:p w:rsidR="009A4824" w:rsidRDefault="00B70907">
      <w:pPr>
        <w:spacing w:line="360" w:lineRule="auto"/>
        <w:ind w:firstLineChars="200" w:firstLine="480"/>
      </w:pPr>
      <w:r>
        <w:rPr>
          <w:rFonts w:asciiTheme="minorEastAsia" w:eastAsiaTheme="minorEastAsia" w:hAnsiTheme="minorEastAsia" w:cstheme="minorEastAsia" w:hint="eastAsia"/>
          <w:bCs/>
          <w:sz w:val="24"/>
          <w:szCs w:val="24"/>
        </w:rPr>
        <w:t>（1）开标一览表</w:t>
      </w:r>
    </w:p>
    <w:p w:rsidR="009A4824" w:rsidRDefault="00B70907">
      <w:pPr>
        <w:pStyle w:val="afff8"/>
        <w:tabs>
          <w:tab w:val="left" w:pos="454"/>
        </w:tabs>
        <w:adjustRightInd w:val="0"/>
        <w:snapToGrid w:val="0"/>
        <w:spacing w:line="360" w:lineRule="auto"/>
        <w:ind w:leftChars="203" w:left="426" w:firstLineChars="0" w:firstLine="0"/>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3.技术标书</w:t>
      </w:r>
    </w:p>
    <w:p w:rsidR="009A4824" w:rsidRDefault="00B70907">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）投标函；</w:t>
      </w:r>
    </w:p>
    <w:p w:rsidR="009A4824" w:rsidRDefault="00B70907">
      <w:pPr>
        <w:spacing w:line="360" w:lineRule="auto"/>
        <w:ind w:firstLineChars="200" w:firstLine="480"/>
        <w:rPr>
          <w:sz w:val="24"/>
          <w:szCs w:val="24"/>
        </w:rPr>
      </w:pPr>
      <w:r>
        <w:rPr>
          <w:rFonts w:hint="eastAsia"/>
          <w:sz w:val="24"/>
          <w:szCs w:val="24"/>
        </w:rPr>
        <w:lastRenderedPageBreak/>
        <w:t>（</w:t>
      </w:r>
      <w:r>
        <w:rPr>
          <w:rFonts w:hint="eastAsia"/>
          <w:sz w:val="24"/>
          <w:szCs w:val="24"/>
        </w:rPr>
        <w:t>2</w:t>
      </w:r>
      <w:r>
        <w:rPr>
          <w:rFonts w:hint="eastAsia"/>
          <w:sz w:val="24"/>
          <w:szCs w:val="24"/>
        </w:rPr>
        <w:t>）投标保证金缴纳凭证；</w:t>
      </w:r>
    </w:p>
    <w:p w:rsidR="009A4824" w:rsidRDefault="00B70907">
      <w:pPr>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）近三年同类项目业绩一览表及有效合同复印件；</w:t>
      </w:r>
    </w:p>
    <w:p w:rsidR="009A4824" w:rsidRDefault="00B70907">
      <w:pPr>
        <w:spacing w:line="360" w:lineRule="auto"/>
        <w:ind w:firstLineChars="200" w:firstLine="480"/>
        <w:rPr>
          <w:sz w:val="24"/>
          <w:szCs w:val="24"/>
        </w:rPr>
      </w:pPr>
      <w:r>
        <w:rPr>
          <w:rFonts w:hint="eastAsia"/>
          <w:sz w:val="24"/>
          <w:szCs w:val="24"/>
        </w:rPr>
        <w:t>（</w:t>
      </w:r>
      <w:r>
        <w:rPr>
          <w:rFonts w:hint="eastAsia"/>
          <w:sz w:val="24"/>
          <w:szCs w:val="24"/>
        </w:rPr>
        <w:t>4</w:t>
      </w:r>
      <w:r>
        <w:rPr>
          <w:rFonts w:hint="eastAsia"/>
          <w:sz w:val="24"/>
          <w:szCs w:val="24"/>
        </w:rPr>
        <w:t>）投标人按本招标书“</w:t>
      </w:r>
      <w:r>
        <w:rPr>
          <w:rFonts w:hint="eastAsia"/>
          <w:sz w:val="24"/>
          <w:szCs w:val="24"/>
        </w:rPr>
        <w:t xml:space="preserve"> </w:t>
      </w:r>
      <w:r>
        <w:rPr>
          <w:rFonts w:hint="eastAsia"/>
          <w:sz w:val="24"/>
          <w:szCs w:val="24"/>
        </w:rPr>
        <w:t>技术方案”中所列示项目内容自行编制的技术文件；</w:t>
      </w:r>
    </w:p>
    <w:p w:rsidR="009A4824" w:rsidRDefault="00B70907">
      <w:pPr>
        <w:spacing w:line="360" w:lineRule="auto"/>
        <w:ind w:firstLineChars="200" w:firstLine="480"/>
        <w:rPr>
          <w:sz w:val="24"/>
          <w:szCs w:val="24"/>
        </w:rPr>
      </w:pPr>
      <w:r>
        <w:rPr>
          <w:rFonts w:hint="eastAsia"/>
          <w:sz w:val="24"/>
          <w:szCs w:val="24"/>
        </w:rPr>
        <w:t>（</w:t>
      </w:r>
      <w:r>
        <w:rPr>
          <w:rFonts w:hint="eastAsia"/>
          <w:sz w:val="24"/>
          <w:szCs w:val="24"/>
        </w:rPr>
        <w:t>5</w:t>
      </w:r>
      <w:r>
        <w:rPr>
          <w:rFonts w:hint="eastAsia"/>
          <w:sz w:val="24"/>
          <w:szCs w:val="24"/>
        </w:rPr>
        <w:t>）相关条款偏离表；</w:t>
      </w:r>
    </w:p>
    <w:p w:rsidR="009A4824" w:rsidRDefault="00B70907">
      <w:pPr>
        <w:spacing w:line="360" w:lineRule="auto"/>
        <w:ind w:firstLineChars="200" w:firstLine="480"/>
        <w:rPr>
          <w:sz w:val="24"/>
          <w:szCs w:val="24"/>
        </w:rPr>
      </w:pPr>
      <w:r>
        <w:rPr>
          <w:rFonts w:hint="eastAsia"/>
          <w:sz w:val="24"/>
          <w:szCs w:val="24"/>
        </w:rPr>
        <w:t>注：可做正偏离，但不允许有低于本招标文件相关要求的情况出现，否则视为主动放弃本项目投标。</w:t>
      </w:r>
    </w:p>
    <w:p w:rsidR="009A4824" w:rsidRDefault="00B70907">
      <w:pPr>
        <w:spacing w:line="360" w:lineRule="auto"/>
        <w:ind w:firstLineChars="200" w:firstLine="480"/>
        <w:rPr>
          <w:sz w:val="24"/>
          <w:szCs w:val="24"/>
        </w:rPr>
      </w:pPr>
      <w:r>
        <w:rPr>
          <w:rFonts w:hint="eastAsia"/>
          <w:sz w:val="24"/>
          <w:szCs w:val="24"/>
        </w:rPr>
        <w:t>（</w:t>
      </w:r>
      <w:r>
        <w:rPr>
          <w:rFonts w:hint="eastAsia"/>
          <w:sz w:val="24"/>
          <w:szCs w:val="24"/>
        </w:rPr>
        <w:t>6</w:t>
      </w:r>
      <w:r>
        <w:rPr>
          <w:rFonts w:hint="eastAsia"/>
          <w:sz w:val="24"/>
          <w:szCs w:val="24"/>
        </w:rPr>
        <w:t>）企业概况一览表：包括生产场地、人员、设备、处置能力、技术、专利、处置工艺等；</w:t>
      </w:r>
    </w:p>
    <w:p w:rsidR="009A4824" w:rsidRDefault="00B70907">
      <w:pPr>
        <w:spacing w:line="360" w:lineRule="auto"/>
        <w:ind w:firstLineChars="200" w:firstLine="480"/>
        <w:rPr>
          <w:sz w:val="24"/>
          <w:szCs w:val="24"/>
        </w:rPr>
      </w:pPr>
      <w:r>
        <w:rPr>
          <w:rFonts w:hint="eastAsia"/>
          <w:sz w:val="24"/>
          <w:szCs w:val="24"/>
        </w:rPr>
        <w:t>（</w:t>
      </w:r>
      <w:r>
        <w:rPr>
          <w:rFonts w:hint="eastAsia"/>
          <w:sz w:val="24"/>
          <w:szCs w:val="24"/>
        </w:rPr>
        <w:t>7</w:t>
      </w:r>
      <w:r>
        <w:rPr>
          <w:rFonts w:hint="eastAsia"/>
          <w:sz w:val="24"/>
          <w:szCs w:val="24"/>
        </w:rPr>
        <w:t>）法人授权委托书</w:t>
      </w:r>
    </w:p>
    <w:p w:rsidR="009A4824" w:rsidRDefault="00B70907">
      <w:pPr>
        <w:spacing w:line="360" w:lineRule="auto"/>
        <w:ind w:firstLineChars="200" w:firstLine="480"/>
        <w:rPr>
          <w:rFonts w:asciiTheme="minorEastAsia" w:eastAsiaTheme="minorEastAsia" w:hAnsiTheme="minorEastAsia" w:cstheme="minorEastAsia"/>
          <w:b/>
          <w:bCs/>
          <w:sz w:val="24"/>
          <w:szCs w:val="24"/>
        </w:rPr>
      </w:pPr>
      <w:r>
        <w:rPr>
          <w:rFonts w:ascii="宋体" w:hAnsi="宋体" w:cs="宋体" w:hint="eastAsia"/>
          <w:sz w:val="24"/>
          <w:szCs w:val="24"/>
        </w:rPr>
        <w:t>（8）</w:t>
      </w:r>
      <w:r>
        <w:rPr>
          <w:rFonts w:hint="eastAsia"/>
          <w:sz w:val="24"/>
          <w:szCs w:val="24"/>
        </w:rPr>
        <w:t>投标人认为需要提交的其它文件。</w:t>
      </w:r>
    </w:p>
    <w:p w:rsidR="009A4824" w:rsidRDefault="009A4824">
      <w:pPr>
        <w:pStyle w:val="af4"/>
      </w:pPr>
    </w:p>
    <w:p w:rsidR="009A4824" w:rsidRDefault="00B70907">
      <w:pPr>
        <w:widowControl/>
        <w:snapToGrid w:val="0"/>
        <w:spacing w:line="360" w:lineRule="auto"/>
        <w:ind w:firstLineChars="200" w:firstLine="482"/>
        <w:jc w:val="left"/>
        <w:rPr>
          <w:rFonts w:ascii="黑体" w:eastAsia="黑体" w:hAnsi="黑体" w:cs="黑体"/>
          <w:b/>
          <w:kern w:val="0"/>
          <w:sz w:val="24"/>
          <w:szCs w:val="24"/>
          <w:lang w:bidi="en-US"/>
        </w:rPr>
      </w:pPr>
      <w:r>
        <w:rPr>
          <w:rFonts w:ascii="黑体" w:eastAsia="黑体" w:hAnsi="黑体" w:cs="黑体" w:hint="eastAsia"/>
          <w:b/>
          <w:kern w:val="0"/>
          <w:sz w:val="24"/>
          <w:szCs w:val="24"/>
          <w:lang w:bidi="en-US"/>
        </w:rPr>
        <w:t>九、付款方式</w:t>
      </w:r>
    </w:p>
    <w:p w:rsidR="009A4824" w:rsidRDefault="00B70907">
      <w:pPr>
        <w:pStyle w:val="af4"/>
        <w:ind w:firstLineChars="200" w:firstLine="480"/>
        <w:rPr>
          <w:rFonts w:eastAsia="宋体" w:hAnsi="宋体" w:cs="宋体"/>
        </w:rPr>
      </w:pPr>
      <w:r>
        <w:rPr>
          <w:rFonts w:eastAsia="宋体" w:hAnsi="宋体" w:cs="宋体" w:hint="eastAsia"/>
          <w:lang w:val="en-US"/>
        </w:rPr>
        <w:t>1.</w:t>
      </w:r>
      <w:r>
        <w:rPr>
          <w:rFonts w:eastAsia="宋体" w:hAnsi="宋体" w:cs="宋体" w:hint="eastAsia"/>
        </w:rPr>
        <w:t>本次招标为公开招标，报价应为：</w:t>
      </w:r>
    </w:p>
    <w:p w:rsidR="009A4824" w:rsidRDefault="00B70907">
      <w:pPr>
        <w:pStyle w:val="af4"/>
        <w:ind w:firstLineChars="200" w:firstLine="480"/>
        <w:rPr>
          <w:rFonts w:eastAsia="宋体" w:hAnsi="宋体" w:cs="宋体"/>
        </w:rPr>
      </w:pPr>
      <w:r>
        <w:rPr>
          <w:rFonts w:eastAsia="宋体" w:hAnsi="宋体" w:cs="宋体" w:hint="eastAsia"/>
        </w:rPr>
        <w:t>经与招标人或其指派的答疑人员充分沟通确认基础上，由投标人在满足招标人所提出的、与本项目所有相关环节有关的所有费用；</w:t>
      </w:r>
    </w:p>
    <w:p w:rsidR="009A4824" w:rsidRDefault="00B70907">
      <w:pPr>
        <w:pStyle w:val="af4"/>
        <w:ind w:firstLineChars="200" w:firstLine="480"/>
        <w:rPr>
          <w:rFonts w:eastAsia="宋体" w:hAnsi="宋体" w:cs="宋体"/>
        </w:rPr>
      </w:pPr>
      <w:r>
        <w:rPr>
          <w:rFonts w:eastAsia="宋体" w:hAnsi="宋体" w:cs="宋体" w:hint="eastAsia"/>
          <w:lang w:val="en-US"/>
        </w:rPr>
        <w:t>2.</w:t>
      </w:r>
      <w:r>
        <w:rPr>
          <w:rFonts w:eastAsia="宋体" w:hAnsi="宋体" w:cs="宋体" w:hint="eastAsia"/>
        </w:rPr>
        <w:t>所有报价货币单位为：</w:t>
      </w:r>
      <w:r>
        <w:rPr>
          <w:rFonts w:eastAsia="宋体" w:hAnsi="宋体" w:cs="宋体" w:hint="eastAsia"/>
          <w:lang w:val="en-US"/>
        </w:rPr>
        <w:t>万</w:t>
      </w:r>
      <w:r>
        <w:rPr>
          <w:rFonts w:eastAsia="宋体" w:hAnsi="宋体" w:cs="宋体" w:hint="eastAsia"/>
        </w:rPr>
        <w:t>元（人民币），</w:t>
      </w:r>
      <w:r>
        <w:rPr>
          <w:rFonts w:eastAsia="宋体" w:hAnsi="宋体" w:cs="宋体" w:hint="eastAsia"/>
          <w:b/>
          <w:bCs/>
        </w:rPr>
        <w:t>含税</w:t>
      </w:r>
      <w:r>
        <w:rPr>
          <w:rFonts w:eastAsia="宋体" w:hAnsi="宋体" w:cs="宋体" w:hint="eastAsia"/>
        </w:rPr>
        <w:t>；</w:t>
      </w:r>
    </w:p>
    <w:p w:rsidR="009A4824" w:rsidRDefault="00B70907">
      <w:pPr>
        <w:pStyle w:val="af4"/>
        <w:ind w:firstLineChars="200" w:firstLine="480"/>
        <w:rPr>
          <w:rFonts w:eastAsia="宋体" w:hAnsi="宋体" w:cs="宋体"/>
          <w:u w:val="single"/>
        </w:rPr>
      </w:pPr>
      <w:r>
        <w:rPr>
          <w:rFonts w:eastAsia="宋体" w:hAnsi="宋体" w:cs="宋体" w:hint="eastAsia"/>
          <w:lang w:val="en-US"/>
        </w:rPr>
        <w:t>3.</w:t>
      </w:r>
      <w:r>
        <w:rPr>
          <w:rFonts w:eastAsia="宋体" w:hAnsi="宋体" w:cs="宋体" w:hint="eastAsia"/>
        </w:rPr>
        <w:t>付款结算方式：</w:t>
      </w:r>
      <w:r>
        <w:rPr>
          <w:rFonts w:eastAsia="宋体" w:hAnsi="宋体" w:cs="宋体" w:hint="eastAsia"/>
          <w:b/>
          <w:bCs/>
          <w:u w:val="single"/>
        </w:rPr>
        <w:t>采用发票挂账当月付款，半年期商业汇票（包括银行承兑汇票和商业承兑汇票）</w:t>
      </w:r>
    </w:p>
    <w:p w:rsidR="009A4824" w:rsidRDefault="00B70907">
      <w:pPr>
        <w:pStyle w:val="af4"/>
        <w:ind w:firstLineChars="200" w:firstLine="480"/>
        <w:rPr>
          <w:rFonts w:eastAsia="宋体" w:hAnsi="宋体" w:cs="宋体"/>
        </w:rPr>
      </w:pPr>
      <w:r>
        <w:rPr>
          <w:rFonts w:eastAsia="宋体" w:hAnsi="宋体" w:cs="宋体" w:hint="eastAsia"/>
        </w:rPr>
        <w:t>乙方完成甲方的需求，乙方开具合同价款100%的收据并增值税专用发票，经甲方核对无误后支付。具体以双方最终签署的合同为准。</w:t>
      </w:r>
    </w:p>
    <w:p w:rsidR="009A4824" w:rsidRDefault="00B70907">
      <w:pPr>
        <w:pStyle w:val="Default"/>
        <w:snapToGrid w:val="0"/>
        <w:spacing w:line="360" w:lineRule="auto"/>
        <w:ind w:firstLineChars="200" w:firstLine="482"/>
        <w:rPr>
          <w:rFonts w:asciiTheme="minorEastAsia" w:eastAsiaTheme="minorEastAsia" w:hAnsiTheme="minorEastAsia" w:cstheme="minorEastAsia"/>
          <w:b/>
          <w:color w:val="auto"/>
          <w:kern w:val="2"/>
        </w:rPr>
      </w:pPr>
      <w:r>
        <w:rPr>
          <w:rFonts w:asciiTheme="minorEastAsia" w:eastAsiaTheme="minorEastAsia" w:hAnsiTheme="minorEastAsia" w:cstheme="minorEastAsia" w:hint="eastAsia"/>
          <w:b/>
          <w:color w:val="auto"/>
          <w:kern w:val="2"/>
        </w:rPr>
        <w:t>注：付款方式和付款比例不允许偏离。</w:t>
      </w:r>
    </w:p>
    <w:p w:rsidR="009A4824" w:rsidRDefault="00B70907">
      <w:pPr>
        <w:widowControl/>
        <w:snapToGrid w:val="0"/>
        <w:spacing w:line="360" w:lineRule="auto"/>
        <w:ind w:firstLineChars="200" w:firstLine="482"/>
        <w:jc w:val="left"/>
        <w:rPr>
          <w:rFonts w:ascii="黑体" w:eastAsia="黑体" w:hAnsi="黑体" w:cs="黑体"/>
          <w:b/>
          <w:kern w:val="0"/>
          <w:sz w:val="24"/>
          <w:szCs w:val="24"/>
          <w:lang w:bidi="en-US"/>
        </w:rPr>
      </w:pPr>
      <w:r>
        <w:rPr>
          <w:rFonts w:ascii="黑体" w:eastAsia="黑体" w:hAnsi="黑体" w:cs="黑体" w:hint="eastAsia"/>
          <w:b/>
          <w:kern w:val="0"/>
          <w:sz w:val="24"/>
          <w:szCs w:val="24"/>
          <w:lang w:bidi="en-US"/>
        </w:rPr>
        <w:t>十、投标保证金</w:t>
      </w:r>
    </w:p>
    <w:p w:rsidR="009A4824" w:rsidRDefault="00B70907">
      <w:pPr>
        <w:pStyle w:val="afff8"/>
        <w:tabs>
          <w:tab w:val="left" w:pos="454"/>
        </w:tabs>
        <w:snapToGrid w:val="0"/>
        <w:spacing w:line="360" w:lineRule="auto"/>
        <w:ind w:firstLine="482"/>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b/>
          <w:bCs/>
          <w:color w:val="000000"/>
          <w:sz w:val="24"/>
          <w:szCs w:val="24"/>
        </w:rPr>
        <w:t>1.</w:t>
      </w:r>
      <w:r>
        <w:rPr>
          <w:rFonts w:ascii="宋体" w:hAnsi="宋体" w:cs="宋体" w:hint="eastAsia"/>
          <w:b/>
          <w:bCs/>
          <w:sz w:val="24"/>
          <w:szCs w:val="24"/>
        </w:rPr>
        <w:t>投标保证金的缴纳形式：</w:t>
      </w:r>
      <w:r>
        <w:rPr>
          <w:rFonts w:ascii="宋体" w:hAnsi="宋体" w:cs="宋体" w:hint="eastAsia"/>
          <w:sz w:val="24"/>
          <w:szCs w:val="24"/>
        </w:rPr>
        <w:t>银行基本账户转账</w:t>
      </w:r>
      <w:r>
        <w:rPr>
          <w:rFonts w:asciiTheme="minorEastAsia" w:eastAsiaTheme="minorEastAsia" w:hAnsiTheme="minorEastAsia" w:cstheme="minorEastAsia" w:hint="eastAsia"/>
          <w:color w:val="000000"/>
          <w:sz w:val="24"/>
          <w:szCs w:val="24"/>
        </w:rPr>
        <w:t>。</w:t>
      </w:r>
    </w:p>
    <w:p w:rsidR="009A4824" w:rsidRDefault="00B70907">
      <w:pPr>
        <w:pStyle w:val="afff8"/>
        <w:tabs>
          <w:tab w:val="left" w:pos="454"/>
        </w:tabs>
        <w:snapToGrid w:val="0"/>
        <w:spacing w:line="360" w:lineRule="auto"/>
        <w:ind w:firstLine="482"/>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b/>
          <w:bCs/>
          <w:color w:val="000000"/>
          <w:sz w:val="24"/>
          <w:szCs w:val="24"/>
        </w:rPr>
        <w:t>2.投标保证金缴纳截止时间</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hint="eastAsia"/>
          <w:b/>
          <w:bCs/>
          <w:color w:val="000000"/>
          <w:sz w:val="24"/>
          <w:szCs w:val="24"/>
          <w:highlight w:val="yellow"/>
          <w:u w:val="single"/>
        </w:rPr>
        <w:t>2026年</w:t>
      </w:r>
      <w:r w:rsidR="00E96E3A">
        <w:rPr>
          <w:rFonts w:asciiTheme="minorEastAsia" w:eastAsiaTheme="minorEastAsia" w:hAnsiTheme="minorEastAsia" w:cstheme="minorEastAsia"/>
          <w:b/>
          <w:bCs/>
          <w:color w:val="000000"/>
          <w:sz w:val="24"/>
          <w:szCs w:val="24"/>
          <w:highlight w:val="yellow"/>
          <w:u w:val="single"/>
        </w:rPr>
        <w:t>5</w:t>
      </w:r>
      <w:r>
        <w:rPr>
          <w:rFonts w:asciiTheme="minorEastAsia" w:eastAsiaTheme="minorEastAsia" w:hAnsiTheme="minorEastAsia" w:cstheme="minorEastAsia" w:hint="eastAsia"/>
          <w:b/>
          <w:bCs/>
          <w:color w:val="000000"/>
          <w:sz w:val="24"/>
          <w:szCs w:val="24"/>
          <w:highlight w:val="yellow"/>
          <w:u w:val="single"/>
        </w:rPr>
        <w:t>月</w:t>
      </w:r>
      <w:r w:rsidR="00E96E3A">
        <w:rPr>
          <w:rFonts w:asciiTheme="minorEastAsia" w:eastAsiaTheme="minorEastAsia" w:hAnsiTheme="minorEastAsia" w:cstheme="minorEastAsia"/>
          <w:b/>
          <w:bCs/>
          <w:color w:val="000000"/>
          <w:sz w:val="24"/>
          <w:szCs w:val="24"/>
          <w:highlight w:val="yellow"/>
          <w:u w:val="single"/>
        </w:rPr>
        <w:t>26</w:t>
      </w:r>
      <w:r>
        <w:rPr>
          <w:rFonts w:asciiTheme="minorEastAsia" w:eastAsiaTheme="minorEastAsia" w:hAnsiTheme="minorEastAsia" w:cstheme="minorEastAsia" w:hint="eastAsia"/>
          <w:b/>
          <w:bCs/>
          <w:color w:val="000000"/>
          <w:sz w:val="24"/>
          <w:szCs w:val="24"/>
          <w:highlight w:val="yellow"/>
          <w:u w:val="single"/>
        </w:rPr>
        <w:t xml:space="preserve">日9:00 </w:t>
      </w:r>
      <w:r>
        <w:rPr>
          <w:rFonts w:asciiTheme="minorEastAsia" w:eastAsiaTheme="minorEastAsia" w:hAnsiTheme="minorEastAsia" w:cstheme="minorEastAsia" w:hint="eastAsia"/>
          <w:b/>
          <w:color w:val="000000"/>
          <w:sz w:val="24"/>
          <w:szCs w:val="24"/>
          <w:highlight w:val="yellow"/>
          <w:u w:val="single"/>
        </w:rPr>
        <w:t>。</w:t>
      </w:r>
      <w:r>
        <w:rPr>
          <w:rFonts w:asciiTheme="minorEastAsia" w:eastAsiaTheme="minorEastAsia" w:hAnsiTheme="minorEastAsia" w:cstheme="minorEastAsia" w:hint="eastAsia"/>
          <w:bCs/>
          <w:color w:val="000000"/>
          <w:sz w:val="24"/>
          <w:szCs w:val="24"/>
          <w:u w:val="single"/>
        </w:rPr>
        <w:t>投标方</w:t>
      </w:r>
      <w:r>
        <w:rPr>
          <w:rFonts w:ascii="宋体" w:hAnsi="宋体" w:cs="宋体" w:hint="eastAsia"/>
          <w:sz w:val="24"/>
          <w:szCs w:val="24"/>
        </w:rPr>
        <w:t>应充分考虑银行信息交换时间，由此带来的保证金不能按时到账的责任由投标方自行承担。</w:t>
      </w:r>
    </w:p>
    <w:p w:rsidR="009A4824" w:rsidRDefault="00B70907">
      <w:pPr>
        <w:tabs>
          <w:tab w:val="left" w:pos="932"/>
        </w:tabs>
        <w:spacing w:line="360" w:lineRule="auto"/>
        <w:ind w:firstLineChars="200" w:firstLine="482"/>
        <w:rPr>
          <w:rFonts w:ascii="宋体" w:hAnsi="宋体" w:cs="宋体"/>
          <w:b/>
          <w:bCs/>
          <w:sz w:val="24"/>
          <w:szCs w:val="24"/>
          <w:highlight w:val="yellow"/>
        </w:rPr>
      </w:pPr>
      <w:r>
        <w:rPr>
          <w:rFonts w:ascii="宋体" w:hAnsi="宋体" w:cs="宋体" w:hint="eastAsia"/>
          <w:b/>
          <w:bCs/>
          <w:sz w:val="24"/>
          <w:szCs w:val="24"/>
          <w:highlight w:val="yellow"/>
        </w:rPr>
        <w:t>投标保证金的金额：人民币5000元</w:t>
      </w:r>
    </w:p>
    <w:p w:rsidR="009A4824" w:rsidRDefault="00B70907">
      <w:pPr>
        <w:tabs>
          <w:tab w:val="left" w:pos="932"/>
        </w:tabs>
        <w:spacing w:line="360" w:lineRule="auto"/>
        <w:ind w:leftChars="228" w:left="479"/>
        <w:rPr>
          <w:rFonts w:ascii="宋体" w:hAnsi="宋体" w:cs="宋体"/>
          <w:b/>
          <w:bCs/>
          <w:sz w:val="24"/>
          <w:szCs w:val="24"/>
          <w:highlight w:val="yellow"/>
        </w:rPr>
      </w:pPr>
      <w:r>
        <w:rPr>
          <w:rFonts w:ascii="宋体" w:hAnsi="宋体" w:cs="宋体" w:hint="eastAsia"/>
          <w:b/>
          <w:bCs/>
          <w:sz w:val="24"/>
          <w:szCs w:val="24"/>
          <w:highlight w:val="yellow"/>
        </w:rPr>
        <w:t>单位名称：中国重汽集团济南动力有限公司</w:t>
      </w:r>
      <w:r>
        <w:rPr>
          <w:rFonts w:ascii="宋体" w:hAnsi="宋体" w:cs="宋体" w:hint="eastAsia"/>
          <w:b/>
          <w:bCs/>
          <w:sz w:val="24"/>
          <w:szCs w:val="24"/>
          <w:highlight w:val="yellow"/>
        </w:rPr>
        <w:br/>
        <w:t>收款账号：371899991010003152396</w:t>
      </w:r>
      <w:r>
        <w:rPr>
          <w:rFonts w:ascii="宋体" w:hAnsi="宋体" w:cs="宋体" w:hint="eastAsia"/>
          <w:b/>
          <w:bCs/>
          <w:sz w:val="24"/>
          <w:szCs w:val="24"/>
          <w:highlight w:val="yellow"/>
        </w:rPr>
        <w:br/>
        <w:t>开户行名称：交通银行山东省分行</w:t>
      </w:r>
      <w:r>
        <w:rPr>
          <w:rFonts w:ascii="宋体" w:hAnsi="宋体" w:cs="宋体" w:hint="eastAsia"/>
          <w:b/>
          <w:bCs/>
          <w:sz w:val="24"/>
          <w:szCs w:val="24"/>
          <w:highlight w:val="yellow"/>
        </w:rPr>
        <w:br/>
        <w:t>开户行行号：301451000017</w:t>
      </w:r>
    </w:p>
    <w:p w:rsidR="009A4824" w:rsidRDefault="00B70907">
      <w:pPr>
        <w:tabs>
          <w:tab w:val="left" w:pos="932"/>
        </w:tabs>
        <w:spacing w:line="360" w:lineRule="auto"/>
        <w:ind w:leftChars="228" w:left="479"/>
        <w:rPr>
          <w:rFonts w:cs="宋体"/>
          <w:sz w:val="24"/>
          <w:szCs w:val="24"/>
        </w:rPr>
      </w:pPr>
      <w:r>
        <w:rPr>
          <w:rFonts w:cs="宋体" w:hint="eastAsia"/>
          <w:sz w:val="24"/>
          <w:szCs w:val="24"/>
        </w:rPr>
        <w:lastRenderedPageBreak/>
        <w:t>投标保证金应从投标人的基本账户转出至上述账户并到账，否则视为无效投标。</w:t>
      </w:r>
    </w:p>
    <w:p w:rsidR="009A4824" w:rsidRDefault="00B70907">
      <w:pPr>
        <w:pStyle w:val="affff3"/>
        <w:ind w:firstLine="480"/>
        <w:rPr>
          <w:rFonts w:eastAsia="宋体" w:cs="宋体"/>
        </w:rPr>
      </w:pPr>
      <w:r>
        <w:rPr>
          <w:rFonts w:eastAsia="宋体" w:cs="宋体" w:hint="eastAsia"/>
        </w:rPr>
        <w:t>转账附言：公司名称+</w:t>
      </w:r>
      <w:r>
        <w:rPr>
          <w:rFonts w:eastAsia="宋体" w:cs="宋体" w:hint="eastAsia"/>
          <w:lang w:val="en-US"/>
        </w:rPr>
        <w:t>项目名称+</w:t>
      </w:r>
      <w:r>
        <w:rPr>
          <w:rFonts w:eastAsia="宋体" w:cs="宋体" w:hint="eastAsia"/>
        </w:rPr>
        <w:t>投标保证金。</w:t>
      </w:r>
    </w:p>
    <w:p w:rsidR="009A4824" w:rsidRDefault="00B70907">
      <w:pPr>
        <w:pStyle w:val="affff3"/>
        <w:ind w:firstLine="482"/>
        <w:rPr>
          <w:rFonts w:eastAsia="宋体" w:cs="宋体"/>
          <w:b/>
          <w:bCs/>
        </w:rPr>
      </w:pPr>
      <w:r>
        <w:rPr>
          <w:rFonts w:eastAsia="宋体" w:cs="宋体" w:hint="eastAsia"/>
          <w:b/>
          <w:bCs/>
          <w:lang w:val="en-US"/>
        </w:rPr>
        <w:t>3.</w:t>
      </w:r>
      <w:r>
        <w:rPr>
          <w:rFonts w:eastAsia="宋体" w:cs="宋体" w:hint="eastAsia"/>
          <w:b/>
          <w:bCs/>
        </w:rPr>
        <w:t>投标保证金的退还</w:t>
      </w:r>
    </w:p>
    <w:p w:rsidR="009A4824" w:rsidRDefault="00B70907">
      <w:pPr>
        <w:pStyle w:val="affff3"/>
        <w:ind w:firstLine="480"/>
        <w:rPr>
          <w:rFonts w:eastAsia="宋体" w:cs="宋体"/>
        </w:rPr>
      </w:pPr>
      <w:r>
        <w:rPr>
          <w:rFonts w:eastAsia="宋体" w:cs="宋体" w:hint="eastAsia"/>
          <w:lang w:val="en-US"/>
        </w:rPr>
        <w:t>（1）</w:t>
      </w:r>
      <w:r>
        <w:rPr>
          <w:rFonts w:eastAsia="宋体" w:cs="宋体" w:hint="eastAsia"/>
        </w:rPr>
        <w:t>对于没有中标的投标人，投标保证金将于招标人内部完成中标人评审并确认最终中标人后在</w:t>
      </w:r>
      <w:r>
        <w:rPr>
          <w:rFonts w:eastAsia="宋体" w:cs="宋体" w:hint="eastAsia"/>
          <w:lang w:val="en-US"/>
        </w:rPr>
        <w:t>一个付款周期</w:t>
      </w:r>
      <w:r>
        <w:rPr>
          <w:rFonts w:eastAsia="宋体" w:cs="宋体" w:hint="eastAsia"/>
        </w:rPr>
        <w:t>内予以原路返还（无息）；对于中标方，投标保证金将在签订合同后</w:t>
      </w:r>
      <w:r>
        <w:rPr>
          <w:rFonts w:eastAsia="宋体" w:cs="宋体" w:hint="eastAsia"/>
          <w:lang w:val="en-US"/>
        </w:rPr>
        <w:t>一个付款周期</w:t>
      </w:r>
      <w:r>
        <w:rPr>
          <w:rFonts w:eastAsia="宋体" w:cs="宋体" w:hint="eastAsia"/>
        </w:rPr>
        <w:t>内原路返还（无息）。</w:t>
      </w:r>
    </w:p>
    <w:p w:rsidR="009A4824" w:rsidRDefault="00B70907">
      <w:pPr>
        <w:pStyle w:val="affff3"/>
        <w:ind w:firstLine="482"/>
        <w:rPr>
          <w:rFonts w:eastAsia="宋体" w:cs="宋体"/>
        </w:rPr>
      </w:pPr>
      <w:r>
        <w:rPr>
          <w:rFonts w:eastAsia="宋体" w:cs="宋体" w:hint="eastAsia"/>
          <w:b/>
          <w:bCs/>
          <w:lang w:val="en-US"/>
        </w:rPr>
        <w:t>4.</w:t>
      </w:r>
      <w:r>
        <w:rPr>
          <w:rFonts w:eastAsia="宋体" w:cs="宋体" w:hint="eastAsia"/>
          <w:b/>
          <w:bCs/>
        </w:rPr>
        <w:t>发生以下情况时，招标人有权没收保证金</w:t>
      </w:r>
      <w:r>
        <w:rPr>
          <w:rFonts w:eastAsia="宋体" w:cs="宋体" w:hint="eastAsia"/>
        </w:rPr>
        <w:t>：</w:t>
      </w:r>
    </w:p>
    <w:p w:rsidR="009A4824" w:rsidRDefault="00B70907">
      <w:pPr>
        <w:pStyle w:val="affff3"/>
        <w:ind w:firstLine="480"/>
        <w:rPr>
          <w:rFonts w:eastAsia="宋体" w:cs="宋体"/>
        </w:rPr>
      </w:pPr>
      <w:r>
        <w:rPr>
          <w:rFonts w:eastAsia="宋体" w:cs="宋体" w:hint="eastAsia"/>
        </w:rPr>
        <w:t>（</w:t>
      </w:r>
      <w:r>
        <w:rPr>
          <w:rFonts w:eastAsia="宋体" w:cs="宋体" w:hint="eastAsia"/>
          <w:lang w:val="en-US"/>
        </w:rPr>
        <w:t>1</w:t>
      </w:r>
      <w:r>
        <w:rPr>
          <w:rFonts w:eastAsia="宋体" w:cs="宋体" w:hint="eastAsia"/>
        </w:rPr>
        <w:t>）截至开标前3天，投标人无正当理由且未以书面形式递交说明而在投标截止日不来投标的；</w:t>
      </w:r>
    </w:p>
    <w:p w:rsidR="009A4824" w:rsidRDefault="00B70907">
      <w:pPr>
        <w:pStyle w:val="affff3"/>
        <w:ind w:firstLine="480"/>
        <w:rPr>
          <w:rFonts w:eastAsia="宋体" w:cs="宋体"/>
        </w:rPr>
      </w:pPr>
      <w:r>
        <w:rPr>
          <w:rFonts w:eastAsia="宋体" w:cs="宋体" w:hint="eastAsia"/>
        </w:rPr>
        <w:t>（</w:t>
      </w:r>
      <w:r>
        <w:rPr>
          <w:rFonts w:eastAsia="宋体" w:cs="宋体" w:hint="eastAsia"/>
          <w:lang w:val="en-US"/>
        </w:rPr>
        <w:t>2</w:t>
      </w:r>
      <w:r>
        <w:rPr>
          <w:rFonts w:eastAsia="宋体" w:cs="宋体" w:hint="eastAsia"/>
        </w:rPr>
        <w:t>）投标人递送投标文件后，无正当理由放弃投标的；</w:t>
      </w:r>
    </w:p>
    <w:p w:rsidR="009A4824" w:rsidRDefault="00B70907">
      <w:pPr>
        <w:pStyle w:val="affff3"/>
        <w:ind w:firstLine="480"/>
        <w:rPr>
          <w:rFonts w:eastAsia="宋体" w:cs="宋体"/>
        </w:rPr>
      </w:pPr>
      <w:r>
        <w:rPr>
          <w:rFonts w:eastAsia="宋体" w:cs="宋体" w:hint="eastAsia"/>
        </w:rPr>
        <w:t>（</w:t>
      </w:r>
      <w:r>
        <w:rPr>
          <w:rFonts w:eastAsia="宋体" w:cs="宋体" w:hint="eastAsia"/>
          <w:lang w:val="en-US"/>
        </w:rPr>
        <w:t>3</w:t>
      </w:r>
      <w:r>
        <w:rPr>
          <w:rFonts w:eastAsia="宋体" w:cs="宋体" w:hint="eastAsia"/>
        </w:rPr>
        <w:t>）若为视频开标，招标过程中澄清函等资料原件未按要求提交的；</w:t>
      </w:r>
    </w:p>
    <w:p w:rsidR="009A4824" w:rsidRDefault="00B70907">
      <w:pPr>
        <w:pStyle w:val="affff3"/>
        <w:ind w:firstLine="480"/>
        <w:rPr>
          <w:rFonts w:eastAsia="宋体" w:cs="宋体"/>
        </w:rPr>
      </w:pPr>
      <w:r>
        <w:rPr>
          <w:rFonts w:eastAsia="宋体" w:cs="宋体" w:hint="eastAsia"/>
        </w:rPr>
        <w:t>（</w:t>
      </w:r>
      <w:r>
        <w:rPr>
          <w:rFonts w:eastAsia="宋体" w:cs="宋体" w:hint="eastAsia"/>
          <w:lang w:val="en-US"/>
        </w:rPr>
        <w:t>4</w:t>
      </w:r>
      <w:r>
        <w:rPr>
          <w:rFonts w:eastAsia="宋体" w:cs="宋体" w:hint="eastAsia"/>
        </w:rPr>
        <w:t>）4自中标通知书发出之日起30日内，中标人无正当理由不签订合同的；</w:t>
      </w:r>
    </w:p>
    <w:p w:rsidR="009A4824" w:rsidRDefault="00B70907">
      <w:pPr>
        <w:pStyle w:val="affff3"/>
        <w:ind w:firstLine="480"/>
        <w:rPr>
          <w:rFonts w:eastAsia="宋体" w:cs="宋体"/>
        </w:rPr>
      </w:pPr>
      <w:r>
        <w:rPr>
          <w:rFonts w:eastAsia="宋体" w:cs="宋体" w:hint="eastAsia"/>
        </w:rPr>
        <w:t>（</w:t>
      </w:r>
      <w:r>
        <w:rPr>
          <w:rFonts w:eastAsia="宋体" w:cs="宋体" w:hint="eastAsia"/>
          <w:lang w:val="en-US"/>
        </w:rPr>
        <w:t>5</w:t>
      </w:r>
      <w:r>
        <w:rPr>
          <w:rFonts w:eastAsia="宋体" w:cs="宋体" w:hint="eastAsia"/>
        </w:rPr>
        <w:t>）投标人在投标过程中被查实有串标、围标、陪标等违规违纪行为的；</w:t>
      </w:r>
    </w:p>
    <w:p w:rsidR="009A4824" w:rsidRDefault="00B70907">
      <w:pPr>
        <w:pStyle w:val="affff3"/>
        <w:ind w:firstLine="480"/>
        <w:rPr>
          <w:rFonts w:eastAsia="宋体" w:cs="宋体"/>
        </w:rPr>
      </w:pPr>
      <w:r>
        <w:rPr>
          <w:rFonts w:eastAsia="宋体" w:cs="宋体" w:hint="eastAsia"/>
        </w:rPr>
        <w:t>（</w:t>
      </w:r>
      <w:r>
        <w:rPr>
          <w:rFonts w:eastAsia="宋体" w:cs="宋体" w:hint="eastAsia"/>
          <w:lang w:val="en-US"/>
        </w:rPr>
        <w:t>6</w:t>
      </w:r>
      <w:r>
        <w:rPr>
          <w:rFonts w:eastAsia="宋体" w:cs="宋体" w:hint="eastAsia"/>
        </w:rPr>
        <w:t>）投标人有违约违规行为或被投诉、举报的，在调查处理期间，保证金暂不退还，待调查处理结束后按有关规定处理。</w:t>
      </w:r>
    </w:p>
    <w:p w:rsidR="009A4824" w:rsidRDefault="00B70907">
      <w:pPr>
        <w:pStyle w:val="affff3"/>
        <w:ind w:firstLine="480"/>
        <w:rPr>
          <w:rFonts w:eastAsia="宋体" w:cs="宋体"/>
        </w:rPr>
      </w:pPr>
      <w:r>
        <w:rPr>
          <w:rFonts w:eastAsia="宋体" w:cs="宋体" w:hint="eastAsia"/>
          <w:lang w:val="en-US"/>
        </w:rPr>
        <w:t>（7）</w:t>
      </w:r>
      <w:r>
        <w:rPr>
          <w:rFonts w:eastAsia="宋体" w:cs="宋体" w:hint="eastAsia"/>
        </w:rPr>
        <w:t>供应商与采购人、其他供应商或者采购代理机构恶意串通、围标、陪标的；</w:t>
      </w:r>
    </w:p>
    <w:p w:rsidR="009A4824" w:rsidRDefault="00B70907">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（8）供应商有违约违规行为或被投诉、举报的，在调查处理期间，保证金暂不退还，待调查处理结束后按有关规定处理；</w:t>
      </w:r>
    </w:p>
    <w:p w:rsidR="009A4824" w:rsidRDefault="00B70907">
      <w:pPr>
        <w:spacing w:line="360" w:lineRule="auto"/>
        <w:ind w:right="2" w:firstLineChars="200" w:firstLine="480"/>
        <w:rPr>
          <w:rFonts w:ascii="宋体" w:hAnsi="宋体" w:cs="宋体"/>
          <w:sz w:val="24"/>
          <w:szCs w:val="24"/>
        </w:rPr>
      </w:pPr>
      <w:r>
        <w:rPr>
          <w:rFonts w:ascii="宋体" w:hAnsi="宋体" w:cs="宋体" w:hint="eastAsia"/>
          <w:color w:val="000000"/>
          <w:sz w:val="24"/>
          <w:szCs w:val="24"/>
        </w:rPr>
        <w:t>（9）采购文件规定的其他情形。</w:t>
      </w:r>
    </w:p>
    <w:p w:rsidR="009A4824" w:rsidRDefault="00B70907">
      <w:pPr>
        <w:widowControl/>
        <w:snapToGrid w:val="0"/>
        <w:spacing w:line="360" w:lineRule="auto"/>
        <w:ind w:firstLineChars="200" w:firstLine="482"/>
        <w:jc w:val="left"/>
        <w:rPr>
          <w:rFonts w:ascii="黑体" w:eastAsia="黑体" w:hAnsi="黑体" w:cs="黑体"/>
          <w:b/>
          <w:kern w:val="0"/>
          <w:sz w:val="24"/>
          <w:szCs w:val="24"/>
          <w:lang w:bidi="en-US"/>
        </w:rPr>
      </w:pPr>
      <w:r>
        <w:rPr>
          <w:rFonts w:ascii="黑体" w:eastAsia="黑体" w:hAnsi="黑体" w:cs="黑体" w:hint="eastAsia"/>
          <w:b/>
          <w:kern w:val="0"/>
          <w:sz w:val="24"/>
          <w:szCs w:val="24"/>
          <w:lang w:bidi="en-US"/>
        </w:rPr>
        <w:t>十一、中标及合同签订</w:t>
      </w:r>
    </w:p>
    <w:p w:rsidR="009A4824" w:rsidRDefault="00B70907">
      <w:pPr>
        <w:spacing w:line="36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1.招标人根据评标工作小组的评标结果确定中标人，在重汽e采通平台公布中标结果，并发送中标通知。</w:t>
      </w:r>
    </w:p>
    <w:p w:rsidR="009A4824" w:rsidRDefault="00B70907">
      <w:pPr>
        <w:spacing w:line="36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2.中标人应该在中标通知书规定的时间、地点与招标人签订合同，否则按照开标后撤回投标处理。</w:t>
      </w:r>
    </w:p>
    <w:p w:rsidR="009A4824" w:rsidRDefault="00B70907">
      <w:pPr>
        <w:spacing w:line="36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3.中标人应当按照合同约定的履约责任，在保证质量的前提下完成中标项目，不得将中标项目转包或分包给他人，否则视为违约，招标人有权解除合同。</w:t>
      </w:r>
    </w:p>
    <w:p w:rsidR="009A4824" w:rsidRDefault="00B70907">
      <w:pPr>
        <w:spacing w:line="36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4.中标人由于履行义务的能力或信用有严重缺陷，招标人有权取消其中标资格，招标人将从中标候选单位中依序重新确定中标人，或重新组织招标；</w:t>
      </w:r>
    </w:p>
    <w:p w:rsidR="009A4824" w:rsidRDefault="00B70907">
      <w:pPr>
        <w:spacing w:line="36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5.合同以双方最终签署的版本为准。</w:t>
      </w:r>
    </w:p>
    <w:p w:rsidR="009A4824" w:rsidRDefault="00B70907">
      <w:pPr>
        <w:spacing w:line="360" w:lineRule="auto"/>
        <w:ind w:firstLineChars="200" w:firstLine="48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color w:val="000000"/>
          <w:sz w:val="24"/>
          <w:szCs w:val="24"/>
        </w:rPr>
        <w:t>6</w:t>
      </w:r>
      <w:r>
        <w:rPr>
          <w:rFonts w:asciiTheme="minorEastAsia" w:eastAsiaTheme="minorEastAsia" w:hAnsiTheme="minorEastAsia" w:cstheme="minorEastAsia"/>
          <w:color w:val="000000"/>
          <w:sz w:val="24"/>
          <w:szCs w:val="24"/>
        </w:rPr>
        <w:t>.</w:t>
      </w:r>
      <w:r>
        <w:rPr>
          <w:rFonts w:hint="eastAsia"/>
          <w:b/>
          <w:color w:val="FF0000"/>
        </w:rPr>
        <w:t>若投标人已成为意向中标人，投标人必须无条件配合</w:t>
      </w:r>
      <w:proofErr w:type="gramStart"/>
      <w:r>
        <w:rPr>
          <w:rFonts w:hint="eastAsia"/>
          <w:b/>
          <w:color w:val="FF0000"/>
        </w:rPr>
        <w:t>招标人完成核</w:t>
      </w:r>
      <w:proofErr w:type="gramEnd"/>
      <w:r>
        <w:rPr>
          <w:rFonts w:hint="eastAsia"/>
          <w:b/>
          <w:color w:val="FF0000"/>
        </w:rPr>
        <w:t>价流程的工作。</w:t>
      </w:r>
    </w:p>
    <w:p w:rsidR="009A4824" w:rsidRDefault="00B70907">
      <w:pPr>
        <w:widowControl/>
        <w:snapToGrid w:val="0"/>
        <w:spacing w:line="360" w:lineRule="auto"/>
        <w:ind w:firstLineChars="200" w:firstLine="482"/>
        <w:jc w:val="left"/>
        <w:rPr>
          <w:rFonts w:ascii="黑体" w:eastAsia="黑体" w:hAnsi="黑体" w:cs="黑体"/>
          <w:b/>
          <w:kern w:val="0"/>
          <w:sz w:val="24"/>
          <w:szCs w:val="24"/>
          <w:lang w:bidi="en-US"/>
        </w:rPr>
      </w:pPr>
      <w:r>
        <w:rPr>
          <w:rFonts w:ascii="黑体" w:eastAsia="黑体" w:hAnsi="黑体" w:cs="黑体" w:hint="eastAsia"/>
          <w:b/>
          <w:kern w:val="0"/>
          <w:sz w:val="24"/>
          <w:szCs w:val="24"/>
          <w:lang w:bidi="en-US"/>
        </w:rPr>
        <w:lastRenderedPageBreak/>
        <w:t>十二、中标人瑕疵滞后发现的处理原则</w:t>
      </w:r>
    </w:p>
    <w:p w:rsidR="009A4824" w:rsidRDefault="00B70907">
      <w:pPr>
        <w:snapToGrid w:val="0"/>
        <w:spacing w:line="360" w:lineRule="auto"/>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费用以及一切损失均由中标人承担。已签订合同的，招标人有权单方解除合同，瑕疵中标人不得以此为由向招标人主张任何权利和请求。</w:t>
      </w:r>
    </w:p>
    <w:p w:rsidR="009A4824" w:rsidRDefault="00B70907">
      <w:pPr>
        <w:widowControl/>
        <w:snapToGrid w:val="0"/>
        <w:spacing w:line="360" w:lineRule="auto"/>
        <w:ind w:firstLineChars="200" w:firstLine="482"/>
        <w:jc w:val="left"/>
        <w:rPr>
          <w:rFonts w:ascii="宋体" w:hAnsi="宋体" w:cs="宋体"/>
          <w:b/>
          <w:bCs/>
          <w:sz w:val="24"/>
          <w:szCs w:val="24"/>
        </w:rPr>
      </w:pPr>
      <w:r>
        <w:rPr>
          <w:rFonts w:ascii="黑体" w:eastAsia="黑体" w:hAnsi="黑体" w:cs="黑体" w:hint="eastAsia"/>
          <w:b/>
          <w:kern w:val="0"/>
          <w:sz w:val="24"/>
          <w:szCs w:val="24"/>
          <w:lang w:bidi="en-US"/>
        </w:rPr>
        <w:t>十三、</w:t>
      </w:r>
      <w:proofErr w:type="gramStart"/>
      <w:r>
        <w:rPr>
          <w:rFonts w:ascii="黑体" w:eastAsia="黑体" w:hAnsi="黑体" w:cs="黑体" w:hint="eastAsia"/>
          <w:b/>
          <w:kern w:val="0"/>
          <w:sz w:val="24"/>
          <w:szCs w:val="24"/>
          <w:lang w:bidi="en-US"/>
        </w:rPr>
        <w:t>废标及</w:t>
      </w:r>
      <w:proofErr w:type="gramEnd"/>
      <w:r>
        <w:rPr>
          <w:rFonts w:ascii="黑体" w:eastAsia="黑体" w:hAnsi="黑体" w:cs="黑体" w:hint="eastAsia"/>
          <w:b/>
          <w:kern w:val="0"/>
          <w:sz w:val="24"/>
          <w:szCs w:val="24"/>
          <w:lang w:bidi="en-US"/>
        </w:rPr>
        <w:t>终止招标</w:t>
      </w:r>
    </w:p>
    <w:p w:rsidR="009A4824" w:rsidRDefault="00B70907">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9A4824" w:rsidRDefault="00B70907">
      <w:pPr>
        <w:spacing w:line="360" w:lineRule="auto"/>
        <w:ind w:right="2"/>
        <w:rPr>
          <w:rFonts w:ascii="宋体" w:hAnsi="宋体" w:cs="宋体"/>
          <w:color w:val="000000"/>
          <w:sz w:val="24"/>
          <w:szCs w:val="24"/>
        </w:rPr>
      </w:pPr>
      <w:r>
        <w:rPr>
          <w:rFonts w:ascii="宋体" w:hAnsi="宋体" w:cs="宋体" w:hint="eastAsia"/>
          <w:color w:val="000000"/>
          <w:sz w:val="24"/>
          <w:szCs w:val="24"/>
        </w:rPr>
        <w:t xml:space="preserve">    （1）投标人提供的有关资格、资质证明文件不合格、不真实或提供虚假投标材料；</w:t>
      </w:r>
    </w:p>
    <w:p w:rsidR="009A4824" w:rsidRDefault="00B70907">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（2）投标人在报价有效期内撤回投标；</w:t>
      </w:r>
    </w:p>
    <w:p w:rsidR="009A4824" w:rsidRDefault="00B70907">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（3）在整个评标过程中，投标人有企图影响评标结果公正性的任何活动；</w:t>
      </w:r>
    </w:p>
    <w:p w:rsidR="009A4824" w:rsidRDefault="00B70907">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（4）投标人以任何方式诋毁其他投标人；</w:t>
      </w:r>
    </w:p>
    <w:p w:rsidR="009A4824" w:rsidRDefault="00B70907">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（5）投标人串通投标；</w:t>
      </w:r>
    </w:p>
    <w:p w:rsidR="009A4824" w:rsidRDefault="00B70907">
      <w:pPr>
        <w:pStyle w:val="af4"/>
        <w:rPr>
          <w:rFonts w:eastAsia="宋体" w:hAnsi="宋体" w:cs="宋体"/>
          <w:szCs w:val="24"/>
        </w:rPr>
      </w:pPr>
      <w:r>
        <w:rPr>
          <w:rFonts w:eastAsia="宋体" w:hAnsi="宋体" w:cs="宋体" w:hint="eastAsia"/>
          <w:color w:val="000000"/>
          <w:szCs w:val="24"/>
        </w:rPr>
        <w:t xml:space="preserve">    （6）投标人被举报、检举，并经招标人查实无误的；</w:t>
      </w:r>
    </w:p>
    <w:p w:rsidR="009A4824" w:rsidRDefault="00B70907">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（7）以他人名义投标或者以其他方式弄虚作假，骗取中标的；</w:t>
      </w:r>
    </w:p>
    <w:p w:rsidR="009A4824" w:rsidRDefault="00B70907">
      <w:pPr>
        <w:spacing w:line="360" w:lineRule="auto"/>
        <w:ind w:right="2" w:firstLineChars="200" w:firstLine="480"/>
        <w:rPr>
          <w:rFonts w:ascii="宋体" w:hAnsi="宋体" w:cs="宋体"/>
          <w:sz w:val="24"/>
          <w:szCs w:val="24"/>
        </w:rPr>
      </w:pPr>
      <w:r>
        <w:rPr>
          <w:rFonts w:ascii="宋体" w:hAnsi="宋体" w:cs="宋体" w:hint="eastAsia"/>
          <w:sz w:val="24"/>
          <w:szCs w:val="24"/>
        </w:rPr>
        <w:t>（8）投标人负责人为同一人或者存在控股、管理关系的不同单位；</w:t>
      </w:r>
    </w:p>
    <w:p w:rsidR="009A4824" w:rsidRDefault="00B70907">
      <w:pPr>
        <w:spacing w:line="360" w:lineRule="auto"/>
        <w:ind w:right="2" w:firstLineChars="200" w:firstLine="480"/>
        <w:rPr>
          <w:rFonts w:ascii="宋体" w:hAnsi="宋体" w:cs="宋体"/>
          <w:sz w:val="24"/>
          <w:szCs w:val="24"/>
        </w:rPr>
      </w:pPr>
      <w:r>
        <w:rPr>
          <w:rFonts w:ascii="宋体" w:hAnsi="宋体" w:cs="宋体" w:hint="eastAsia"/>
          <w:sz w:val="24"/>
          <w:szCs w:val="24"/>
        </w:rPr>
        <w:t>（9）有效投标不足三家；</w:t>
      </w:r>
    </w:p>
    <w:p w:rsidR="009A4824" w:rsidRDefault="00B70907">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（10）未按要求填报商务报价资料，对招标开展造成较大影响；</w:t>
      </w:r>
    </w:p>
    <w:p w:rsidR="009A4824" w:rsidRDefault="00B70907">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（1</w:t>
      </w:r>
      <w:r>
        <w:rPr>
          <w:rFonts w:ascii="宋体" w:hAnsi="宋体" w:cs="宋体" w:hint="eastAsia"/>
          <w:sz w:val="24"/>
          <w:szCs w:val="24"/>
        </w:rPr>
        <w:t>1）未按照招标人规定的时间内在中国重汽e采</w:t>
      </w:r>
      <w:proofErr w:type="gramStart"/>
      <w:r>
        <w:rPr>
          <w:rFonts w:ascii="宋体" w:hAnsi="宋体" w:cs="宋体" w:hint="eastAsia"/>
          <w:sz w:val="24"/>
          <w:szCs w:val="24"/>
        </w:rPr>
        <w:t>通完成</w:t>
      </w:r>
      <w:proofErr w:type="gramEnd"/>
      <w:r>
        <w:rPr>
          <w:rFonts w:ascii="宋体" w:hAnsi="宋体" w:cs="宋体" w:hint="eastAsia"/>
          <w:sz w:val="24"/>
          <w:szCs w:val="24"/>
        </w:rPr>
        <w:t>投标的；</w:t>
      </w:r>
    </w:p>
    <w:p w:rsidR="009A4824" w:rsidRDefault="00B70907">
      <w:pPr>
        <w:pStyle w:val="af4"/>
        <w:ind w:firstLineChars="200" w:firstLine="480"/>
        <w:rPr>
          <w:rFonts w:eastAsia="宋体" w:hAnsi="宋体" w:cs="宋体"/>
          <w:color w:val="000000"/>
          <w:szCs w:val="24"/>
        </w:rPr>
      </w:pPr>
      <w:r>
        <w:rPr>
          <w:rFonts w:eastAsia="宋体" w:hAnsi="宋体" w:cs="宋体" w:hint="eastAsia"/>
          <w:color w:val="000000"/>
          <w:szCs w:val="24"/>
        </w:rPr>
        <w:t>（12）不同投标人的投标文件异常一致；</w:t>
      </w:r>
    </w:p>
    <w:p w:rsidR="009A4824" w:rsidRDefault="00B70907">
      <w:pPr>
        <w:pStyle w:val="af4"/>
        <w:ind w:firstLineChars="200" w:firstLine="480"/>
        <w:rPr>
          <w:rFonts w:eastAsia="宋体" w:hAnsi="宋体" w:cs="宋体"/>
          <w:color w:val="000000"/>
          <w:szCs w:val="24"/>
        </w:rPr>
      </w:pPr>
      <w:r>
        <w:rPr>
          <w:rFonts w:eastAsia="宋体" w:hAnsi="宋体" w:cs="宋体" w:hint="eastAsia"/>
          <w:color w:val="000000"/>
          <w:szCs w:val="24"/>
        </w:rPr>
        <w:t>（13）投标报价呈规律性差异的；</w:t>
      </w:r>
    </w:p>
    <w:p w:rsidR="009A4824" w:rsidRDefault="00B70907">
      <w:pPr>
        <w:spacing w:line="360" w:lineRule="auto"/>
        <w:ind w:right="2" w:firstLineChars="200" w:firstLine="480"/>
        <w:rPr>
          <w:rFonts w:ascii="宋体" w:hAnsi="宋体" w:cs="宋体"/>
          <w:color w:val="000000"/>
          <w:sz w:val="24"/>
          <w:szCs w:val="24"/>
        </w:rPr>
      </w:pPr>
      <w:r>
        <w:rPr>
          <w:rFonts w:ascii="宋体" w:hAnsi="宋体" w:cs="宋体" w:hint="eastAsia"/>
          <w:color w:val="000000"/>
          <w:sz w:val="24"/>
          <w:szCs w:val="24"/>
        </w:rPr>
        <w:t>（1</w:t>
      </w:r>
      <w:r>
        <w:rPr>
          <w:rFonts w:hAnsi="宋体" w:cs="宋体" w:hint="eastAsia"/>
          <w:color w:val="000000"/>
          <w:sz w:val="24"/>
          <w:szCs w:val="24"/>
        </w:rPr>
        <w:t>4</w:t>
      </w:r>
      <w:r>
        <w:rPr>
          <w:rFonts w:ascii="宋体" w:hAnsi="宋体" w:cs="宋体" w:hint="eastAsia"/>
          <w:color w:val="000000"/>
          <w:sz w:val="24"/>
          <w:szCs w:val="24"/>
        </w:rPr>
        <w:t>）法律法规规定的其他情况。</w:t>
      </w:r>
    </w:p>
    <w:p w:rsidR="009A4824" w:rsidRDefault="00B70907">
      <w:pPr>
        <w:spacing w:line="360" w:lineRule="auto"/>
        <w:ind w:right="2" w:firstLineChars="200" w:firstLine="480"/>
        <w:rPr>
          <w:rFonts w:ascii="宋体" w:hAnsi="宋体" w:cs="宋体"/>
          <w:sz w:val="24"/>
          <w:szCs w:val="24"/>
        </w:rPr>
      </w:pPr>
      <w:r>
        <w:rPr>
          <w:rFonts w:ascii="宋体" w:hAnsi="宋体" w:cs="宋体" w:hint="eastAsia"/>
          <w:sz w:val="24"/>
          <w:szCs w:val="24"/>
        </w:rPr>
        <w:t>2.出现下列情形之一，招标人有权否决所有投标人的投标，并终止招标。</w:t>
      </w:r>
    </w:p>
    <w:p w:rsidR="009A4824" w:rsidRDefault="00B70907">
      <w:pPr>
        <w:spacing w:line="360" w:lineRule="auto"/>
        <w:ind w:right="2" w:firstLineChars="200" w:firstLine="480"/>
        <w:rPr>
          <w:rFonts w:ascii="宋体" w:hAnsi="宋体" w:cs="宋体"/>
          <w:b/>
          <w:sz w:val="24"/>
          <w:szCs w:val="24"/>
        </w:rPr>
      </w:pPr>
      <w:r>
        <w:rPr>
          <w:rFonts w:ascii="宋体" w:hAnsi="宋体" w:cs="宋体" w:hint="eastAsia"/>
          <w:sz w:val="24"/>
          <w:szCs w:val="24"/>
        </w:rPr>
        <w:t>（1）符合条件的投标人或者对招标文件做实质响应的投标人不足三家的；</w:t>
      </w:r>
    </w:p>
    <w:p w:rsidR="009A4824" w:rsidRDefault="00B70907">
      <w:pPr>
        <w:spacing w:line="360" w:lineRule="auto"/>
        <w:ind w:right="2"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9A4824" w:rsidRDefault="00B70907">
      <w:pPr>
        <w:spacing w:line="360" w:lineRule="auto"/>
        <w:ind w:right="2" w:firstLineChars="200" w:firstLine="480"/>
        <w:rPr>
          <w:rFonts w:ascii="宋体" w:hAnsi="宋体" w:cs="宋体"/>
          <w:bCs/>
          <w:sz w:val="24"/>
          <w:szCs w:val="24"/>
        </w:rPr>
      </w:pPr>
      <w:r>
        <w:rPr>
          <w:rFonts w:ascii="宋体" w:hAnsi="宋体" w:cs="宋体" w:hint="eastAsia"/>
          <w:bCs/>
          <w:sz w:val="24"/>
          <w:szCs w:val="24"/>
        </w:rPr>
        <w:t>（3）评标委员会经评审，认为所有投标都不符合招标文件要求的；</w:t>
      </w:r>
    </w:p>
    <w:p w:rsidR="009A4824" w:rsidRDefault="00B70907">
      <w:pPr>
        <w:spacing w:line="360" w:lineRule="auto"/>
        <w:ind w:right="2" w:firstLineChars="200" w:firstLine="480"/>
        <w:rPr>
          <w:rFonts w:ascii="宋体" w:hAnsi="宋体" w:cs="宋体"/>
          <w:bCs/>
          <w:sz w:val="24"/>
          <w:szCs w:val="24"/>
        </w:rPr>
      </w:pPr>
      <w:r>
        <w:rPr>
          <w:rFonts w:ascii="宋体" w:hAnsi="宋体" w:cs="宋体" w:hint="eastAsia"/>
          <w:bCs/>
          <w:sz w:val="24"/>
          <w:szCs w:val="24"/>
        </w:rPr>
        <w:t>（4）因重大变故，采购任务取消的</w:t>
      </w:r>
      <w:bookmarkStart w:id="10" w:name="OLE_LINK28"/>
      <w:bookmarkStart w:id="11" w:name="OLE_LINK25"/>
      <w:bookmarkStart w:id="12" w:name="OLE_LINK29"/>
      <w:bookmarkStart w:id="13" w:name="OLE_LINK27"/>
      <w:bookmarkStart w:id="14" w:name="OLE_LINK26"/>
      <w:r>
        <w:rPr>
          <w:rFonts w:ascii="宋体" w:hAnsi="宋体" w:cs="宋体" w:hint="eastAsia"/>
          <w:bCs/>
          <w:sz w:val="24"/>
          <w:szCs w:val="24"/>
        </w:rPr>
        <w:t>；</w:t>
      </w:r>
      <w:bookmarkEnd w:id="10"/>
      <w:bookmarkEnd w:id="11"/>
      <w:bookmarkEnd w:id="12"/>
      <w:bookmarkEnd w:id="13"/>
      <w:bookmarkEnd w:id="14"/>
    </w:p>
    <w:p w:rsidR="009A4824" w:rsidRDefault="00B70907">
      <w:pPr>
        <w:spacing w:line="360" w:lineRule="auto"/>
        <w:ind w:right="2" w:firstLineChars="200" w:firstLine="480"/>
        <w:rPr>
          <w:rFonts w:ascii="宋体" w:hAnsi="宋体" w:cs="宋体"/>
          <w:bCs/>
          <w:sz w:val="24"/>
          <w:szCs w:val="24"/>
        </w:rPr>
      </w:pPr>
      <w:r>
        <w:rPr>
          <w:rFonts w:ascii="宋体" w:hAnsi="宋体" w:cs="宋体" w:hint="eastAsia"/>
          <w:bCs/>
          <w:sz w:val="24"/>
          <w:szCs w:val="24"/>
        </w:rPr>
        <w:t>（5）投标人承诺同意由于招标人公司政策变化引起的随时终止项目的要求并承担</w:t>
      </w:r>
      <w:r>
        <w:rPr>
          <w:rFonts w:ascii="宋体" w:hAnsi="宋体" w:cs="宋体" w:hint="eastAsia"/>
          <w:bCs/>
          <w:sz w:val="24"/>
          <w:szCs w:val="24"/>
        </w:rPr>
        <w:lastRenderedPageBreak/>
        <w:t>由此带来的一切损失；</w:t>
      </w:r>
    </w:p>
    <w:p w:rsidR="009A4824" w:rsidRDefault="00B70907">
      <w:pPr>
        <w:pStyle w:val="af4"/>
        <w:ind w:firstLineChars="200" w:firstLine="480"/>
        <w:rPr>
          <w:rFonts w:eastAsia="宋体" w:hAnsi="宋体" w:cs="宋体"/>
          <w:bCs/>
          <w:szCs w:val="24"/>
        </w:rPr>
      </w:pPr>
      <w:r>
        <w:rPr>
          <w:rFonts w:eastAsia="宋体" w:hAnsi="宋体" w:cs="宋体" w:hint="eastAsia"/>
          <w:bCs/>
          <w:szCs w:val="24"/>
        </w:rPr>
        <w:t>（6）招标人认为其他应终止招标的情形。</w:t>
      </w:r>
    </w:p>
    <w:p w:rsidR="009A4824" w:rsidRDefault="00B70907">
      <w:pPr>
        <w:widowControl/>
        <w:snapToGrid w:val="0"/>
        <w:spacing w:line="360" w:lineRule="auto"/>
        <w:ind w:firstLineChars="200" w:firstLine="482"/>
        <w:jc w:val="left"/>
        <w:rPr>
          <w:rFonts w:ascii="黑体" w:eastAsia="黑体" w:hAnsi="黑体" w:cs="黑体"/>
          <w:b/>
          <w:kern w:val="0"/>
          <w:sz w:val="24"/>
          <w:szCs w:val="24"/>
          <w:lang w:bidi="en-US"/>
        </w:rPr>
      </w:pPr>
      <w:r>
        <w:rPr>
          <w:rFonts w:ascii="黑体" w:eastAsia="黑体" w:hAnsi="黑体" w:cs="黑体" w:hint="eastAsia"/>
          <w:b/>
          <w:kern w:val="0"/>
          <w:sz w:val="24"/>
          <w:szCs w:val="24"/>
          <w:lang w:bidi="en-US"/>
        </w:rPr>
        <w:t>十四、本次招标最终解释权归中国重汽集团</w:t>
      </w:r>
      <w:r w:rsidR="00284396">
        <w:rPr>
          <w:rFonts w:ascii="黑体" w:eastAsia="黑体" w:hAnsi="黑体" w:cs="黑体" w:hint="eastAsia"/>
          <w:b/>
          <w:kern w:val="0"/>
          <w:sz w:val="24"/>
          <w:szCs w:val="24"/>
          <w:lang w:bidi="en-US"/>
        </w:rPr>
        <w:t>济南动力有限公司</w:t>
      </w:r>
      <w:r>
        <w:rPr>
          <w:rFonts w:ascii="黑体" w:eastAsia="黑体" w:hAnsi="黑体" w:cs="黑体" w:hint="eastAsia"/>
          <w:b/>
          <w:kern w:val="0"/>
          <w:sz w:val="24"/>
          <w:szCs w:val="24"/>
          <w:lang w:bidi="en-US"/>
        </w:rPr>
        <w:t>公司。</w:t>
      </w:r>
    </w:p>
    <w:p w:rsidR="009A4824" w:rsidRDefault="00B70907">
      <w:pPr>
        <w:pStyle w:val="a0"/>
        <w:numPr>
          <w:ilvl w:val="0"/>
          <w:numId w:val="0"/>
        </w:numPr>
        <w:overflowPunct/>
        <w:ind w:firstLineChars="200" w:firstLine="482"/>
        <w:rPr>
          <w:rFonts w:ascii="宋体" w:eastAsia="宋体" w:hAnsi="宋体" w:cs="宋体"/>
          <w:sz w:val="24"/>
          <w:szCs w:val="24"/>
          <w:lang w:val="en-US"/>
        </w:rPr>
      </w:pPr>
      <w:r>
        <w:rPr>
          <w:rFonts w:ascii="宋体" w:eastAsia="宋体" w:hAnsi="宋体" w:cs="宋体"/>
          <w:sz w:val="24"/>
          <w:szCs w:val="24"/>
        </w:rPr>
        <w:t>招标人有权指定招标人的关联单位作为合同签订人，与中标人签署相关合同，且具体权利义务以中标人与招标人的关联公司最终签署的合同为准</w:t>
      </w:r>
      <w:r>
        <w:rPr>
          <w:rFonts w:ascii="宋体" w:eastAsia="宋体" w:hAnsi="宋体" w:cs="宋体" w:hint="eastAsia"/>
          <w:sz w:val="24"/>
          <w:szCs w:val="24"/>
        </w:rPr>
        <w:t>。</w:t>
      </w:r>
    </w:p>
    <w:p w:rsidR="009A4824" w:rsidRDefault="00B70907">
      <w:pPr>
        <w:snapToGrid w:val="0"/>
        <w:spacing w:line="360" w:lineRule="auto"/>
        <w:jc w:val="left"/>
        <w:rPr>
          <w:rFonts w:ascii="宋体" w:hAnsi="宋体" w:cs="宋体"/>
          <w:b/>
          <w:sz w:val="44"/>
          <w:szCs w:val="36"/>
        </w:rPr>
      </w:pPr>
      <w:r>
        <w:rPr>
          <w:rFonts w:ascii="宋体" w:hAnsi="宋体" w:cs="宋体" w:hint="eastAsia"/>
          <w:b/>
          <w:sz w:val="44"/>
          <w:szCs w:val="36"/>
        </w:rPr>
        <w:br w:type="page"/>
      </w:r>
    </w:p>
    <w:p w:rsidR="009A4824" w:rsidRPr="007A4348" w:rsidRDefault="00B70907">
      <w:pPr>
        <w:autoSpaceDE w:val="0"/>
        <w:autoSpaceDN w:val="0"/>
        <w:adjustRightInd w:val="0"/>
        <w:snapToGrid w:val="0"/>
        <w:jc w:val="center"/>
        <w:rPr>
          <w:rFonts w:ascii="方正公文小标宋" w:eastAsia="方正公文小标宋" w:hAnsi="方正公文小标宋" w:cs="方正公文小标宋"/>
          <w:b/>
          <w:bCs/>
          <w:color w:val="000000"/>
          <w:sz w:val="44"/>
          <w:szCs w:val="44"/>
          <w:lang w:bidi="zh-CN"/>
        </w:rPr>
      </w:pPr>
      <w:r w:rsidRPr="007A4348">
        <w:rPr>
          <w:rFonts w:ascii="方正公文小标宋" w:eastAsia="方正公文小标宋" w:hAnsi="方正公文小标宋" w:cs="方正公文小标宋" w:hint="eastAsia"/>
          <w:b/>
          <w:sz w:val="44"/>
          <w:szCs w:val="44"/>
        </w:rPr>
        <w:lastRenderedPageBreak/>
        <w:t xml:space="preserve">第二部分 </w:t>
      </w:r>
      <w:r w:rsidRPr="007A4348">
        <w:rPr>
          <w:rFonts w:ascii="方正公文小标宋" w:eastAsia="方正公文小标宋" w:hAnsi="方正公文小标宋" w:cs="方正公文小标宋" w:hint="eastAsia"/>
          <w:b/>
          <w:bCs/>
          <w:color w:val="000000"/>
          <w:sz w:val="44"/>
          <w:szCs w:val="44"/>
          <w:lang w:bidi="zh-CN"/>
        </w:rPr>
        <w:t>技术要求</w:t>
      </w:r>
    </w:p>
    <w:p w:rsidR="009A4824" w:rsidRPr="007A4348" w:rsidRDefault="00B70907">
      <w:pPr>
        <w:jc w:val="center"/>
        <w:rPr>
          <w:rFonts w:ascii="方正公文小标宋" w:eastAsia="方正公文小标宋" w:hAnsi="方正公文小标宋" w:cs="方正公文小标宋"/>
          <w:b/>
          <w:bCs/>
          <w:sz w:val="44"/>
          <w:szCs w:val="44"/>
        </w:rPr>
      </w:pPr>
      <w:r w:rsidRPr="007A4348">
        <w:rPr>
          <w:rFonts w:ascii="方正公文小标宋" w:eastAsia="方正公文小标宋" w:hAnsi="方正公文小标宋" w:cs="方正公文小标宋" w:hint="eastAsia"/>
          <w:b/>
          <w:bCs/>
          <w:sz w:val="44"/>
          <w:szCs w:val="44"/>
        </w:rPr>
        <w:t>技术方案</w:t>
      </w:r>
    </w:p>
    <w:p w:rsidR="007A4348" w:rsidRDefault="007A4348" w:rsidP="0082683D">
      <w:pPr>
        <w:pStyle w:val="2"/>
        <w:ind w:firstLineChars="200" w:firstLine="643"/>
      </w:pPr>
      <w:r>
        <w:t>一、项目名称</w:t>
      </w:r>
    </w:p>
    <w:p w:rsidR="007A4348" w:rsidRDefault="007A4348" w:rsidP="0082683D">
      <w:pPr>
        <w:ind w:firstLineChars="200" w:firstLine="420"/>
      </w:pPr>
      <w:r>
        <w:t>《成型厂机锻车间厂房维修设计方案项目》</w:t>
      </w:r>
    </w:p>
    <w:p w:rsidR="007A4348" w:rsidRDefault="007A4348" w:rsidP="0082683D">
      <w:pPr>
        <w:pStyle w:val="2"/>
        <w:ind w:firstLineChars="200" w:firstLine="643"/>
      </w:pPr>
      <w:r>
        <w:t>二、技术要求</w:t>
      </w:r>
    </w:p>
    <w:p w:rsidR="007A4348" w:rsidRDefault="007A4348" w:rsidP="0082683D">
      <w:pPr>
        <w:spacing w:line="360" w:lineRule="auto"/>
        <w:ind w:firstLineChars="200" w:firstLine="420"/>
      </w:pPr>
      <w:r>
        <w:t>本项目技术工作核心是</w:t>
      </w:r>
      <w:r w:rsidRPr="0082683D">
        <w:t>以厂房安全鉴定评估报告及相关建议为唯一依据</w:t>
      </w:r>
      <w:r>
        <w:t>，全面开展成型</w:t>
      </w:r>
      <w:proofErr w:type="gramStart"/>
      <w:r>
        <w:t>厂机锻</w:t>
      </w:r>
      <w:proofErr w:type="gramEnd"/>
      <w:r>
        <w:t>车间厂房维修设计工作，所有设计内容需贴合鉴定评估中提出的安全隐患、破损问题及修缮建议，确保维修设计科学、合</w:t>
      </w:r>
      <w:proofErr w:type="gramStart"/>
      <w:r>
        <w:t>规</w:t>
      </w:r>
      <w:proofErr w:type="gramEnd"/>
      <w:r>
        <w:t>、可行，精准解决厂房实际问题，兼顾安全性、经济性和可操作性，同时符合国家及行业相关标准规范，具体要求如下：</w:t>
      </w:r>
    </w:p>
    <w:p w:rsidR="007A4348" w:rsidRDefault="0082683D" w:rsidP="0082683D">
      <w:pPr>
        <w:widowControl/>
        <w:spacing w:line="360" w:lineRule="auto"/>
        <w:ind w:firstLineChars="200" w:firstLine="420"/>
        <w:jc w:val="left"/>
      </w:pPr>
      <w:r>
        <w:t>1.</w:t>
      </w:r>
      <w:r w:rsidR="007A4348">
        <w:t>前期基础工作：全面搜集厂房安全鉴定评估报告、建筑勘察报告、原有施工图纸、竣工图纸（如有）、工程验收文件等相关资料，深入研读鉴定评估结论、安全隐患分析及修缮建议，明确维修范围、核心维修内容及优先级，对鉴定报告中未明确的细节的，需进行补充现场勘查实测，确保设计依据充分、数据准确，避免遗漏关键隐患点。</w:t>
      </w:r>
    </w:p>
    <w:p w:rsidR="007A4348" w:rsidRDefault="0082683D" w:rsidP="0082683D">
      <w:pPr>
        <w:widowControl/>
        <w:spacing w:line="360" w:lineRule="auto"/>
        <w:ind w:firstLineChars="200" w:firstLine="420"/>
        <w:jc w:val="left"/>
      </w:pPr>
      <w:r>
        <w:t>2.</w:t>
      </w:r>
      <w:r w:rsidR="007A4348">
        <w:t>维修设计核心要求：严格按照安全鉴定评估建议，针对厂房存在的结构安全、围护破损、构件老化等各类问题，开展系统性维修设计，重点覆盖鉴定报告中明确的混凝土结构、钢结构、地基基础、围护结构等关键部位，设计方案需明确维修目标、技术路径、施工工艺，确保维修后厂房达到安全使用标准，</w:t>
      </w:r>
      <w:proofErr w:type="gramStart"/>
      <w:r w:rsidR="007A4348">
        <w:t>满足机锻</w:t>
      </w:r>
      <w:proofErr w:type="gramEnd"/>
      <w:r w:rsidR="007A4348">
        <w:t>车间生产运营需求，同时兼顾节能降耗与资产保值需求。</w:t>
      </w:r>
    </w:p>
    <w:p w:rsidR="007A4348" w:rsidRDefault="0082683D" w:rsidP="0082683D">
      <w:pPr>
        <w:widowControl/>
        <w:spacing w:line="360" w:lineRule="auto"/>
        <w:ind w:firstLineChars="200" w:firstLine="420"/>
        <w:jc w:val="left"/>
      </w:pPr>
      <w:r>
        <w:t>3.</w:t>
      </w:r>
      <w:r w:rsidR="007A4348">
        <w:t>维修图纸设计要求：需出具完整、规范、可直接用于施工的维修设计图纸，图纸绘制需遵循《机械制图国家标准》（</w:t>
      </w:r>
      <w:r w:rsidR="007A4348">
        <w:t>GB/T14689-2008</w:t>
      </w:r>
      <w:r w:rsidR="007A4348">
        <w:t>等）相关要求，格式规范、尺寸标注清晰、线型标准，具体包含但不限于：维修区域平面布置图、结构维修施工图、构件加固详图、节点构造图、围护结构维修详图、水电配套维修图（如有）等，图纸需标注详细技术参数、材料规格、施工精度要求，确保施工单位可精准落地实施，同时需提供图纸电子版及纸质版，满足归档与施工使用需求。</w:t>
      </w:r>
    </w:p>
    <w:p w:rsidR="007A4348" w:rsidRDefault="0082683D" w:rsidP="0082683D">
      <w:pPr>
        <w:widowControl/>
        <w:spacing w:line="360" w:lineRule="auto"/>
        <w:ind w:firstLineChars="200" w:firstLine="420"/>
        <w:jc w:val="left"/>
      </w:pPr>
      <w:r>
        <w:t>4.</w:t>
      </w:r>
      <w:r w:rsidR="007A4348">
        <w:t>维修方案设计要求：结合安全鉴定评估建议，编制详细、可操作的维修实施方案，方案需贴合工业厂房维修特点，遵循</w:t>
      </w:r>
      <w:r w:rsidR="007A4348">
        <w:t>“</w:t>
      </w:r>
      <w:r w:rsidR="007A4348">
        <w:t>安全可靠、经济合理、施工便捷</w:t>
      </w:r>
      <w:r w:rsidR="007A4348">
        <w:t>”</w:t>
      </w:r>
      <w:r w:rsidR="007A4348">
        <w:t>的原则，具体包含：维修工程概况（明确维修范围、隐患类型）、维修依据（鉴定报告、相关标准规范）、分部位维修工艺、施工流程、质量控制标准、安全保障措施、工期计划、人员配置、验收标准等，针对鉴定报告中提出的重</w:t>
      </w:r>
      <w:r w:rsidR="007A4348">
        <w:lastRenderedPageBreak/>
        <w:t>大安全隐患，需单独编制专项维修方案，明确应急处置预案及加固措施，确保维修过程安全可控，避免施工过程中对原结构造成二次扰动。</w:t>
      </w:r>
    </w:p>
    <w:p w:rsidR="007A4348" w:rsidRDefault="0082683D" w:rsidP="0082683D">
      <w:pPr>
        <w:widowControl/>
        <w:spacing w:line="360" w:lineRule="auto"/>
        <w:ind w:firstLineChars="200" w:firstLine="420"/>
        <w:jc w:val="left"/>
      </w:pPr>
      <w:r>
        <w:t>5.</w:t>
      </w:r>
      <w:r w:rsidR="007A4348">
        <w:t>维修报价编制要求：依据维修设计图纸、维修方案及安全鉴定评估建议，结合当前市场价格、材料价格、人工成本、机械使用费等，编制详细、准确、透明的维修报价文件，报价需遵循</w:t>
      </w:r>
      <w:r w:rsidR="007A4348">
        <w:t>“</w:t>
      </w:r>
      <w:r w:rsidR="007A4348">
        <w:t>实事求是、合理合</w:t>
      </w:r>
      <w:proofErr w:type="gramStart"/>
      <w:r w:rsidR="007A4348">
        <w:t>规</w:t>
      </w:r>
      <w:proofErr w:type="gramEnd"/>
      <w:r w:rsidR="007A4348">
        <w:t>”</w:t>
      </w:r>
      <w:r w:rsidR="007A4348">
        <w:t>原则，严禁漏项、错报、虚报价格。报价文件需包含：报价汇总表、分项工程报价明细、材料报价清单（注明材料规格、品牌、单价、用量）、人工及机械费用明细、措施费、检测费、税费、预备费等，同时需提供报价编制说明，明确报价依据、计算标准，确保报价可追溯、可核查，兼顾经济性与合理性，避免过度改造造成成本浪费。</w:t>
      </w:r>
    </w:p>
    <w:p w:rsidR="007A4348" w:rsidRDefault="0082683D" w:rsidP="0082683D">
      <w:pPr>
        <w:widowControl/>
        <w:spacing w:line="360" w:lineRule="auto"/>
        <w:ind w:firstLineChars="200" w:firstLine="420"/>
        <w:jc w:val="left"/>
      </w:pPr>
      <w:r>
        <w:t>6.</w:t>
      </w:r>
      <w:r w:rsidR="007A4348">
        <w:t>标准合</w:t>
      </w:r>
      <w:proofErr w:type="gramStart"/>
      <w:r w:rsidR="007A4348">
        <w:t>规</w:t>
      </w:r>
      <w:proofErr w:type="gramEnd"/>
      <w:r w:rsidR="007A4348">
        <w:t>要求：所有维修设计工作（图纸、方案、报价）需严格遵循《建筑抗震鉴定标准》</w:t>
      </w:r>
      <w:r w:rsidR="007A4348">
        <w:t>GB50023</w:t>
      </w:r>
      <w:r w:rsidR="007A4348">
        <w:t>、《工业建筑可靠性鉴定标准》</w:t>
      </w:r>
      <w:r w:rsidR="007A4348">
        <w:t>GB50144-2019</w:t>
      </w:r>
      <w:r w:rsidR="007A4348">
        <w:t>、《既有建筑维护与改造通用规范》</w:t>
      </w:r>
      <w:r w:rsidR="007A4348">
        <w:t>GB55022-2021</w:t>
      </w:r>
      <w:r w:rsidR="007A4348">
        <w:t>等国家现行通用规范、行业标准及地方相关规程，同时符合成型</w:t>
      </w:r>
      <w:proofErr w:type="gramStart"/>
      <w:r w:rsidR="007A4348">
        <w:t>厂机锻</w:t>
      </w:r>
      <w:proofErr w:type="gramEnd"/>
      <w:r w:rsidR="007A4348">
        <w:t>车间生产安全、设备运行的相关要求，确保维修设计成果合</w:t>
      </w:r>
      <w:proofErr w:type="gramStart"/>
      <w:r w:rsidR="007A4348">
        <w:t>规</w:t>
      </w:r>
      <w:proofErr w:type="gramEnd"/>
      <w:r w:rsidR="007A4348">
        <w:t>、有效，维修后厂房安全性、可靠性达到鉴定评估建议的标准，满足后续使用年限要求。</w:t>
      </w:r>
    </w:p>
    <w:p w:rsidR="007A4348" w:rsidRDefault="0082683D" w:rsidP="0082683D">
      <w:pPr>
        <w:widowControl/>
        <w:spacing w:line="360" w:lineRule="auto"/>
        <w:ind w:firstLineChars="200" w:firstLine="420"/>
        <w:jc w:val="left"/>
      </w:pPr>
      <w:r>
        <w:t>7.</w:t>
      </w:r>
      <w:r w:rsidR="007A4348">
        <w:t>设计优化要求：在严格遵循鉴定评估建议的基础上，对维修设计方案、图纸及报价进行优化，兼顾施工便捷性、成本合理性和后期维护便利性，针对可优化的维修工艺、材料选择，提出合理建议，在不降低安全标准、不偏离鉴定建议的前提下，降低维修成本、缩短施工周期，提升维修工程的性价比与可持续性。</w:t>
      </w:r>
    </w:p>
    <w:p w:rsidR="007A4348" w:rsidRDefault="007A4348" w:rsidP="007A4348">
      <w:pPr>
        <w:pStyle w:val="2"/>
      </w:pPr>
      <w:r>
        <w:t>三、服务要求</w:t>
      </w:r>
    </w:p>
    <w:p w:rsidR="007A4348" w:rsidRDefault="0082683D" w:rsidP="0082683D">
      <w:pPr>
        <w:widowControl/>
        <w:snapToGrid w:val="0"/>
        <w:spacing w:line="360" w:lineRule="auto"/>
        <w:ind w:firstLineChars="200" w:firstLine="420"/>
        <w:jc w:val="left"/>
      </w:pPr>
      <w:r>
        <w:rPr>
          <w:rFonts w:hint="eastAsia"/>
        </w:rPr>
        <w:t>1</w:t>
      </w:r>
      <w:r>
        <w:t>.</w:t>
      </w:r>
      <w:r w:rsidR="007A4348">
        <w:t>成果交付要求：</w:t>
      </w:r>
      <w:r w:rsidR="007A4348">
        <w:t xml:space="preserve">       </w:t>
      </w:r>
    </w:p>
    <w:p w:rsidR="007A4348" w:rsidRDefault="007A4348" w:rsidP="0082683D">
      <w:pPr>
        <w:widowControl/>
        <w:snapToGrid w:val="0"/>
        <w:spacing w:line="360" w:lineRule="auto"/>
        <w:ind w:firstLineChars="200" w:firstLine="420"/>
        <w:jc w:val="left"/>
      </w:pPr>
      <w:r>
        <w:t>维修设计图纸：书面版一式四份、电子版（</w:t>
      </w:r>
      <w:r>
        <w:t>PDF</w:t>
      </w:r>
      <w:r>
        <w:t>格式及可编辑格式），图纸需加盖设计单位公章及设计人员签字，确保图纸的合法性、规范性；</w:t>
      </w:r>
    </w:p>
    <w:p w:rsidR="007A4348" w:rsidRDefault="007A4348" w:rsidP="0082683D">
      <w:pPr>
        <w:widowControl/>
        <w:snapToGrid w:val="0"/>
        <w:spacing w:line="360" w:lineRule="auto"/>
        <w:ind w:firstLineChars="200" w:firstLine="420"/>
        <w:jc w:val="left"/>
      </w:pPr>
      <w:r>
        <w:t>维修实施方案：书面版一式四份、电子版，方案</w:t>
      </w:r>
      <w:proofErr w:type="gramStart"/>
      <w:r>
        <w:t>需内容</w:t>
      </w:r>
      <w:proofErr w:type="gramEnd"/>
      <w:r>
        <w:t>完整、逻辑清晰，可直接用于指导施工；</w:t>
      </w:r>
    </w:p>
    <w:p w:rsidR="007A4348" w:rsidRDefault="007A4348" w:rsidP="0082683D">
      <w:pPr>
        <w:widowControl/>
        <w:snapToGrid w:val="0"/>
        <w:spacing w:line="360" w:lineRule="auto"/>
        <w:ind w:firstLineChars="200" w:firstLine="420"/>
        <w:jc w:val="left"/>
      </w:pPr>
      <w:r>
        <w:t>维修报价文件：书面版一式四份、电子版，报价明细清晰、依据充分，需加盖报价单位公章；</w:t>
      </w:r>
    </w:p>
    <w:p w:rsidR="007A4348" w:rsidRDefault="007A4348" w:rsidP="0082683D">
      <w:pPr>
        <w:widowControl/>
        <w:snapToGrid w:val="0"/>
        <w:spacing w:line="360" w:lineRule="auto"/>
        <w:ind w:firstLineChars="200" w:firstLine="420"/>
        <w:jc w:val="left"/>
      </w:pPr>
      <w:r>
        <w:t>补充资料：设计过程中形成的补充勘查记录、计算书、优化说明等相关资料，书面版及电子版各一份。</w:t>
      </w:r>
    </w:p>
    <w:p w:rsidR="007A4348" w:rsidRDefault="00F36878" w:rsidP="0082683D">
      <w:pPr>
        <w:widowControl/>
        <w:snapToGrid w:val="0"/>
        <w:spacing w:line="360" w:lineRule="auto"/>
        <w:ind w:firstLineChars="200" w:firstLine="420"/>
        <w:jc w:val="left"/>
      </w:pPr>
      <w:r>
        <w:t>2</w:t>
      </w:r>
      <w:r w:rsidR="0082683D">
        <w:t>.</w:t>
      </w:r>
      <w:r w:rsidR="007A4348">
        <w:t>服务质量标准：所有交付成果需达到国家相关行业标准、规范要求，符合安全鉴定评估建议，确保维修图纸可施工、维修方案可落地、维修报价合理合</w:t>
      </w:r>
      <w:proofErr w:type="gramStart"/>
      <w:r w:rsidR="007A4348">
        <w:t>规</w:t>
      </w:r>
      <w:proofErr w:type="gramEnd"/>
      <w:r w:rsidR="007A4348">
        <w:t>，设计成果需通过甲方审核确认，若存在不符合要求的部分，需在甲方要求的期限内完成修改完善，直至符合要求。</w:t>
      </w:r>
    </w:p>
    <w:p w:rsidR="007A4348" w:rsidRDefault="00F36878" w:rsidP="0082683D">
      <w:pPr>
        <w:widowControl/>
        <w:snapToGrid w:val="0"/>
        <w:spacing w:line="360" w:lineRule="auto"/>
        <w:ind w:firstLineChars="200" w:firstLine="420"/>
        <w:jc w:val="left"/>
      </w:pPr>
      <w:r>
        <w:lastRenderedPageBreak/>
        <w:t>3</w:t>
      </w:r>
      <w:r w:rsidR="0082683D">
        <w:t>.</w:t>
      </w:r>
      <w:r w:rsidR="007A4348">
        <w:t>现场服务要求：根据甲方及施工需求，提供必要的现场技术指导服务，解答施工单位关于设计图纸、维修方案的疑问，配合甲方及施工单位进行施工过程中的设计交底、变更调整（如需），确保维修施工与设计要求一致，及时处理施工过程中出现的设计相关问题。</w:t>
      </w:r>
    </w:p>
    <w:p w:rsidR="007A4348" w:rsidRDefault="00F36878" w:rsidP="0082683D">
      <w:pPr>
        <w:widowControl/>
        <w:snapToGrid w:val="0"/>
        <w:spacing w:line="360" w:lineRule="auto"/>
        <w:ind w:firstLineChars="200" w:firstLine="420"/>
        <w:jc w:val="left"/>
      </w:pPr>
      <w:r>
        <w:t>4</w:t>
      </w:r>
      <w:r w:rsidR="0082683D">
        <w:t>.</w:t>
      </w:r>
      <w:r w:rsidR="007A4348">
        <w:t>安全与合</w:t>
      </w:r>
      <w:proofErr w:type="gramStart"/>
      <w:r w:rsidR="007A4348">
        <w:t>规</w:t>
      </w:r>
      <w:proofErr w:type="gramEnd"/>
      <w:r w:rsidR="007A4348">
        <w:t>要求：在设计过程中，需充分考虑现场施工安全，</w:t>
      </w:r>
      <w:proofErr w:type="gramStart"/>
      <w:r w:rsidR="007A4348">
        <w:t>结合机锻</w:t>
      </w:r>
      <w:proofErr w:type="gramEnd"/>
      <w:r w:rsidR="007A4348">
        <w:t>车间生产特点，提出合理的施工安全建议；设计人员若需进入现场勘查，需严格遵守甲方相关安全管理规定，涉及危险区域作业的，需严格办理审批手续，做好现场监护，服从甲方现场安全管理，确保人身及厂房设备安全。</w:t>
      </w:r>
    </w:p>
    <w:p w:rsidR="007A4348" w:rsidRDefault="00F36878" w:rsidP="0082683D">
      <w:pPr>
        <w:widowControl/>
        <w:snapToGrid w:val="0"/>
        <w:spacing w:line="360" w:lineRule="auto"/>
        <w:ind w:firstLineChars="200" w:firstLine="420"/>
        <w:jc w:val="left"/>
      </w:pPr>
      <w:r>
        <w:t>5</w:t>
      </w:r>
      <w:r w:rsidR="0082683D">
        <w:t>.</w:t>
      </w:r>
      <w:r w:rsidR="007A4348">
        <w:t>后续服务要求：成果交付后，需配合甲方完成维修工程的招标、施工验收等相关工作，针对施工过程中的设计变更，及时出具变更设计文件，提供必要的技术支持，直至维修工程验收合格。</w:t>
      </w:r>
    </w:p>
    <w:p w:rsidR="009A4824" w:rsidRDefault="00B70907" w:rsidP="0082683D">
      <w:pPr>
        <w:snapToGrid w:val="0"/>
        <w:spacing w:line="360" w:lineRule="auto"/>
        <w:rPr>
          <w:rFonts w:ascii="Calibri" w:hAnsi="Calibri"/>
          <w:b/>
          <w:bCs/>
          <w:kern w:val="44"/>
          <w:sz w:val="44"/>
          <w:szCs w:val="44"/>
        </w:rPr>
      </w:pPr>
      <w:r>
        <w:rPr>
          <w:rFonts w:ascii="Calibri" w:hAnsi="Calibri" w:hint="eastAsia"/>
          <w:b/>
          <w:bCs/>
          <w:kern w:val="44"/>
          <w:sz w:val="44"/>
          <w:szCs w:val="44"/>
        </w:rPr>
        <w:br w:type="page"/>
      </w:r>
    </w:p>
    <w:p w:rsidR="009A4824" w:rsidRDefault="00B70907">
      <w:pPr>
        <w:keepNext/>
        <w:keepLines/>
        <w:jc w:val="center"/>
        <w:outlineLvl w:val="0"/>
        <w:rPr>
          <w:rFonts w:ascii="Calibri" w:hAnsi="Calibri"/>
          <w:b/>
          <w:bCs/>
          <w:kern w:val="44"/>
          <w:sz w:val="44"/>
          <w:szCs w:val="44"/>
        </w:rPr>
      </w:pPr>
      <w:r>
        <w:rPr>
          <w:rFonts w:ascii="Calibri" w:hAnsi="Calibri" w:hint="eastAsia"/>
          <w:b/>
          <w:bCs/>
          <w:kern w:val="44"/>
          <w:sz w:val="44"/>
          <w:szCs w:val="44"/>
        </w:rPr>
        <w:lastRenderedPageBreak/>
        <w:t>第三部分</w:t>
      </w:r>
      <w:r>
        <w:rPr>
          <w:rFonts w:ascii="Calibri" w:hAnsi="Calibri" w:hint="eastAsia"/>
          <w:b/>
          <w:bCs/>
          <w:kern w:val="44"/>
          <w:sz w:val="44"/>
          <w:szCs w:val="44"/>
        </w:rPr>
        <w:t xml:space="preserve"> </w:t>
      </w:r>
      <w:r>
        <w:rPr>
          <w:rFonts w:ascii="Calibri" w:hAnsi="Calibri" w:hint="eastAsia"/>
          <w:b/>
          <w:bCs/>
          <w:kern w:val="44"/>
          <w:sz w:val="44"/>
          <w:szCs w:val="44"/>
        </w:rPr>
        <w:t>投标文件附件</w:t>
      </w:r>
    </w:p>
    <w:p w:rsidR="009A4824" w:rsidRDefault="009A4824">
      <w:pPr>
        <w:keepNext/>
        <w:keepLines/>
        <w:rPr>
          <w:b/>
          <w:bCs/>
          <w:color w:val="000000"/>
          <w:sz w:val="24"/>
          <w:szCs w:val="24"/>
        </w:rPr>
      </w:pPr>
    </w:p>
    <w:p w:rsidR="009A4824" w:rsidRDefault="009A4824">
      <w:pPr>
        <w:pStyle w:val="af4"/>
        <w:rPr>
          <w:rFonts w:ascii="Times New Roman" w:eastAsia="宋体" w:hAnsi="Times New Roman"/>
          <w:b/>
          <w:bCs/>
          <w:color w:val="000000"/>
          <w:szCs w:val="24"/>
        </w:rPr>
      </w:pPr>
    </w:p>
    <w:p w:rsidR="009A4824" w:rsidRDefault="00B70907">
      <w:pPr>
        <w:spacing w:line="420" w:lineRule="exact"/>
        <w:ind w:firstLineChars="200" w:firstLine="480"/>
        <w:rPr>
          <w:rFonts w:ascii="宋体" w:hAnsi="宋体" w:cs="宋体"/>
          <w:sz w:val="24"/>
          <w:szCs w:val="24"/>
        </w:rPr>
      </w:pPr>
      <w:r>
        <w:rPr>
          <w:rFonts w:ascii="宋体" w:hAnsi="宋体" w:cs="宋体" w:hint="eastAsia"/>
          <w:sz w:val="24"/>
          <w:szCs w:val="24"/>
        </w:rPr>
        <w:t>说明：</w:t>
      </w:r>
    </w:p>
    <w:p w:rsidR="009A4824" w:rsidRDefault="00B70907">
      <w:pPr>
        <w:spacing w:line="420" w:lineRule="exact"/>
        <w:ind w:firstLineChars="200" w:firstLine="480"/>
        <w:rPr>
          <w:rFonts w:ascii="宋体" w:hAnsi="宋体" w:cs="宋体"/>
          <w:sz w:val="24"/>
          <w:szCs w:val="24"/>
        </w:rPr>
      </w:pPr>
      <w:r>
        <w:rPr>
          <w:rFonts w:ascii="宋体" w:hAnsi="宋体" w:cs="宋体" w:hint="eastAsia"/>
          <w:sz w:val="24"/>
          <w:szCs w:val="24"/>
        </w:rPr>
        <w:t>1.投标人须认真填写和提交本部分中的附件文件；</w:t>
      </w:r>
    </w:p>
    <w:p w:rsidR="009A4824" w:rsidRDefault="00B70907">
      <w:pPr>
        <w:spacing w:line="420" w:lineRule="exact"/>
        <w:ind w:firstLineChars="200" w:firstLine="480"/>
        <w:rPr>
          <w:rFonts w:ascii="宋体" w:hAnsi="宋体" w:cs="宋体"/>
          <w:sz w:val="24"/>
          <w:szCs w:val="24"/>
        </w:rPr>
      </w:pPr>
      <w:r>
        <w:rPr>
          <w:rFonts w:ascii="宋体" w:hAnsi="宋体" w:cs="宋体" w:hint="eastAsia"/>
          <w:sz w:val="24"/>
          <w:szCs w:val="24"/>
        </w:rPr>
        <w:t>2.对附件文件中所要求的内容应给予明确的答复；</w:t>
      </w:r>
    </w:p>
    <w:p w:rsidR="009A4824" w:rsidRDefault="00B70907">
      <w:pPr>
        <w:spacing w:line="420" w:lineRule="exact"/>
        <w:ind w:firstLineChars="200" w:firstLine="480"/>
        <w:rPr>
          <w:rFonts w:ascii="宋体" w:hAnsi="宋体" w:cs="宋体"/>
          <w:sz w:val="24"/>
          <w:szCs w:val="24"/>
        </w:rPr>
      </w:pPr>
      <w:r>
        <w:rPr>
          <w:rFonts w:ascii="宋体" w:hAnsi="宋体" w:cs="宋体" w:hint="eastAsia"/>
          <w:sz w:val="24"/>
          <w:szCs w:val="24"/>
        </w:rPr>
        <w:t>3.附件文件的签字人应保证其对一切问题的答复、所做的声明及出具的资格资质文件、资料等具有真实性和准确性；</w:t>
      </w:r>
    </w:p>
    <w:p w:rsidR="009A4824" w:rsidRDefault="00B70907">
      <w:pPr>
        <w:spacing w:line="420" w:lineRule="exact"/>
        <w:ind w:firstLineChars="200" w:firstLine="480"/>
        <w:rPr>
          <w:rFonts w:ascii="宋体" w:hAnsi="宋体" w:cs="宋体"/>
          <w:sz w:val="24"/>
          <w:szCs w:val="24"/>
        </w:rPr>
      </w:pPr>
      <w:r>
        <w:rPr>
          <w:rFonts w:ascii="宋体" w:hAnsi="宋体" w:cs="宋体" w:hint="eastAsia"/>
          <w:sz w:val="24"/>
          <w:szCs w:val="24"/>
        </w:rPr>
        <w:t>4.招标人将对投标人提交的文件、资料等内容予以保密，但不退还；</w:t>
      </w:r>
    </w:p>
    <w:p w:rsidR="009A4824" w:rsidRDefault="00B70907">
      <w:pPr>
        <w:spacing w:line="420" w:lineRule="exact"/>
        <w:ind w:firstLineChars="200" w:firstLine="480"/>
        <w:rPr>
          <w:rFonts w:ascii="宋体" w:hAnsi="宋体" w:cs="宋体"/>
          <w:sz w:val="24"/>
          <w:szCs w:val="24"/>
        </w:rPr>
      </w:pPr>
      <w:r>
        <w:rPr>
          <w:rFonts w:ascii="宋体" w:hAnsi="宋体" w:cs="宋体" w:hint="eastAsia"/>
          <w:sz w:val="24"/>
          <w:szCs w:val="24"/>
        </w:rPr>
        <w:t>5.所有附件文件应以中文书写，作为投标文件的组成部分。</w:t>
      </w: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keepNext/>
        <w:keepLines/>
        <w:outlineLvl w:val="2"/>
        <w:rPr>
          <w:rFonts w:asciiTheme="minorEastAsia" w:eastAsiaTheme="minorEastAsia" w:hAnsiTheme="minorEastAsia" w:cstheme="minorEastAsia"/>
          <w:b/>
          <w:sz w:val="24"/>
          <w:szCs w:val="24"/>
        </w:rPr>
      </w:pPr>
    </w:p>
    <w:p w:rsidR="009A4824" w:rsidRDefault="009A4824">
      <w:pPr>
        <w:spacing w:line="360" w:lineRule="auto"/>
        <w:rPr>
          <w:rFonts w:ascii="仿宋" w:eastAsia="仿宋" w:hAnsi="仿宋"/>
          <w:b/>
          <w:bCs/>
          <w:sz w:val="28"/>
        </w:rPr>
      </w:pPr>
    </w:p>
    <w:p w:rsidR="009A4824" w:rsidRDefault="00B70907">
      <w:pPr>
        <w:rPr>
          <w:rFonts w:ascii="仿宋" w:eastAsia="仿宋" w:hAnsi="仿宋"/>
          <w:b/>
          <w:bCs/>
          <w:sz w:val="28"/>
        </w:rPr>
      </w:pPr>
      <w:r>
        <w:rPr>
          <w:rFonts w:ascii="仿宋" w:eastAsia="仿宋" w:hAnsi="仿宋" w:hint="eastAsia"/>
          <w:b/>
          <w:bCs/>
          <w:sz w:val="28"/>
        </w:rPr>
        <w:br w:type="page"/>
      </w:r>
    </w:p>
    <w:p w:rsidR="009A4824" w:rsidRDefault="00B70907">
      <w:pPr>
        <w:rPr>
          <w:rFonts w:eastAsia="黑体"/>
          <w:b/>
          <w:bCs/>
          <w:sz w:val="28"/>
        </w:rPr>
      </w:pPr>
      <w:r>
        <w:rPr>
          <w:rFonts w:eastAsia="黑体" w:hint="eastAsia"/>
          <w:b/>
          <w:bCs/>
          <w:sz w:val="28"/>
        </w:rPr>
        <w:lastRenderedPageBreak/>
        <w:t>附件</w:t>
      </w:r>
      <w:r>
        <w:rPr>
          <w:rFonts w:eastAsia="黑体" w:hint="eastAsia"/>
          <w:b/>
          <w:bCs/>
          <w:sz w:val="28"/>
        </w:rPr>
        <w:t>1</w:t>
      </w:r>
    </w:p>
    <w:p w:rsidR="009A4824" w:rsidRDefault="00B70907">
      <w:pPr>
        <w:jc w:val="center"/>
        <w:rPr>
          <w:rFonts w:eastAsia="黑体"/>
          <w:b/>
          <w:bCs/>
          <w:sz w:val="28"/>
        </w:rPr>
      </w:pPr>
      <w:r>
        <w:rPr>
          <w:rFonts w:eastAsia="黑体" w:hint="eastAsia"/>
          <w:b/>
          <w:bCs/>
          <w:sz w:val="28"/>
        </w:rPr>
        <w:t>投标报名表</w:t>
      </w:r>
    </w:p>
    <w:p w:rsidR="009A4824" w:rsidRDefault="00B70907">
      <w:pPr>
        <w:ind w:firstLineChars="50" w:firstLine="120"/>
        <w:rPr>
          <w:sz w:val="24"/>
        </w:rPr>
      </w:pPr>
      <w:r>
        <w:rPr>
          <w:rFonts w:hint="eastAsia"/>
          <w:sz w:val="24"/>
        </w:rPr>
        <w:t>公章：</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9A4824">
        <w:trPr>
          <w:trHeight w:val="1539"/>
          <w:jc w:val="center"/>
        </w:trPr>
        <w:tc>
          <w:tcPr>
            <w:tcW w:w="1801" w:type="dxa"/>
            <w:vAlign w:val="center"/>
          </w:tcPr>
          <w:p w:rsidR="009A4824" w:rsidRDefault="00B70907">
            <w:pPr>
              <w:jc w:val="center"/>
              <w:rPr>
                <w:sz w:val="24"/>
                <w:szCs w:val="24"/>
              </w:rPr>
            </w:pPr>
            <w:r>
              <w:rPr>
                <w:rFonts w:hint="eastAsia"/>
                <w:sz w:val="24"/>
                <w:szCs w:val="24"/>
              </w:rPr>
              <w:t>项目名称</w:t>
            </w:r>
          </w:p>
        </w:tc>
        <w:tc>
          <w:tcPr>
            <w:tcW w:w="7123" w:type="dxa"/>
            <w:gridSpan w:val="3"/>
            <w:vAlign w:val="center"/>
          </w:tcPr>
          <w:p w:rsidR="009A4824" w:rsidRPr="00414217" w:rsidRDefault="00414217">
            <w:pPr>
              <w:jc w:val="center"/>
              <w:rPr>
                <w:rFonts w:ascii="宋体" w:hAnsi="Courier New"/>
              </w:rPr>
            </w:pPr>
            <w:r w:rsidRPr="00414217">
              <w:rPr>
                <w:rFonts w:asciiTheme="minorEastAsia" w:eastAsiaTheme="minorEastAsia" w:hAnsiTheme="minorEastAsia" w:cstheme="minorEastAsia" w:hint="eastAsia"/>
                <w:kern w:val="0"/>
                <w:sz w:val="24"/>
                <w:szCs w:val="24"/>
                <w:lang w:bidi="en-US"/>
              </w:rPr>
              <w:t>成型</w:t>
            </w:r>
            <w:proofErr w:type="gramStart"/>
            <w:r w:rsidRPr="00414217">
              <w:rPr>
                <w:rFonts w:asciiTheme="minorEastAsia" w:eastAsiaTheme="minorEastAsia" w:hAnsiTheme="minorEastAsia" w:cstheme="minorEastAsia" w:hint="eastAsia"/>
                <w:kern w:val="0"/>
                <w:sz w:val="24"/>
                <w:szCs w:val="24"/>
                <w:lang w:bidi="en-US"/>
              </w:rPr>
              <w:t>厂机锻</w:t>
            </w:r>
            <w:proofErr w:type="gramEnd"/>
            <w:r w:rsidRPr="00414217">
              <w:rPr>
                <w:rFonts w:asciiTheme="minorEastAsia" w:eastAsiaTheme="minorEastAsia" w:hAnsiTheme="minorEastAsia" w:cstheme="minorEastAsia" w:hint="eastAsia"/>
                <w:kern w:val="0"/>
                <w:sz w:val="24"/>
                <w:szCs w:val="24"/>
                <w:lang w:bidi="en-US"/>
              </w:rPr>
              <w:t>车间厂房维修设计方案项目</w:t>
            </w:r>
          </w:p>
        </w:tc>
      </w:tr>
      <w:tr w:rsidR="009A4824">
        <w:trPr>
          <w:trHeight w:val="1558"/>
          <w:jc w:val="center"/>
        </w:trPr>
        <w:tc>
          <w:tcPr>
            <w:tcW w:w="1801" w:type="dxa"/>
            <w:vAlign w:val="center"/>
          </w:tcPr>
          <w:p w:rsidR="009A4824" w:rsidRDefault="00B70907">
            <w:pPr>
              <w:jc w:val="center"/>
              <w:rPr>
                <w:sz w:val="24"/>
                <w:szCs w:val="24"/>
              </w:rPr>
            </w:pPr>
            <w:r>
              <w:rPr>
                <w:rFonts w:hint="eastAsia"/>
                <w:sz w:val="24"/>
                <w:szCs w:val="24"/>
              </w:rPr>
              <w:t>投标单位</w:t>
            </w:r>
          </w:p>
          <w:p w:rsidR="009A4824" w:rsidRDefault="00B70907">
            <w:pPr>
              <w:jc w:val="center"/>
              <w:rPr>
                <w:sz w:val="24"/>
                <w:szCs w:val="24"/>
              </w:rPr>
            </w:pPr>
            <w:r>
              <w:rPr>
                <w:rFonts w:hint="eastAsia"/>
                <w:sz w:val="24"/>
                <w:szCs w:val="24"/>
              </w:rPr>
              <w:t>（全称）</w:t>
            </w:r>
          </w:p>
        </w:tc>
        <w:tc>
          <w:tcPr>
            <w:tcW w:w="7123" w:type="dxa"/>
            <w:gridSpan w:val="3"/>
            <w:vAlign w:val="center"/>
          </w:tcPr>
          <w:p w:rsidR="009A4824" w:rsidRDefault="009A4824">
            <w:pPr>
              <w:jc w:val="center"/>
              <w:rPr>
                <w:sz w:val="24"/>
                <w:szCs w:val="24"/>
              </w:rPr>
            </w:pPr>
          </w:p>
        </w:tc>
      </w:tr>
      <w:tr w:rsidR="009A4824">
        <w:trPr>
          <w:trHeight w:val="1401"/>
          <w:jc w:val="center"/>
        </w:trPr>
        <w:tc>
          <w:tcPr>
            <w:tcW w:w="1801" w:type="dxa"/>
            <w:vAlign w:val="center"/>
          </w:tcPr>
          <w:p w:rsidR="009A4824" w:rsidRDefault="00B70907">
            <w:pPr>
              <w:jc w:val="center"/>
              <w:rPr>
                <w:sz w:val="24"/>
                <w:szCs w:val="24"/>
              </w:rPr>
            </w:pPr>
            <w:r>
              <w:rPr>
                <w:rFonts w:hint="eastAsia"/>
                <w:sz w:val="24"/>
                <w:szCs w:val="24"/>
              </w:rPr>
              <w:t>项目负责人</w:t>
            </w:r>
          </w:p>
        </w:tc>
        <w:tc>
          <w:tcPr>
            <w:tcW w:w="2526" w:type="dxa"/>
            <w:vAlign w:val="center"/>
          </w:tcPr>
          <w:p w:rsidR="009A4824" w:rsidRDefault="009A4824">
            <w:pPr>
              <w:jc w:val="center"/>
              <w:rPr>
                <w:sz w:val="24"/>
                <w:szCs w:val="24"/>
              </w:rPr>
            </w:pPr>
          </w:p>
        </w:tc>
        <w:tc>
          <w:tcPr>
            <w:tcW w:w="2272" w:type="dxa"/>
            <w:vAlign w:val="center"/>
          </w:tcPr>
          <w:p w:rsidR="009A4824" w:rsidRDefault="00B70907">
            <w:pPr>
              <w:jc w:val="center"/>
              <w:rPr>
                <w:sz w:val="24"/>
                <w:szCs w:val="24"/>
              </w:rPr>
            </w:pPr>
            <w:r>
              <w:rPr>
                <w:rFonts w:hint="eastAsia"/>
                <w:sz w:val="24"/>
                <w:szCs w:val="24"/>
              </w:rPr>
              <w:t>联系电话</w:t>
            </w:r>
          </w:p>
        </w:tc>
        <w:tc>
          <w:tcPr>
            <w:tcW w:w="2325" w:type="dxa"/>
            <w:vAlign w:val="center"/>
          </w:tcPr>
          <w:p w:rsidR="009A4824" w:rsidRDefault="009A4824">
            <w:pPr>
              <w:jc w:val="center"/>
              <w:rPr>
                <w:sz w:val="24"/>
                <w:szCs w:val="24"/>
              </w:rPr>
            </w:pPr>
          </w:p>
        </w:tc>
      </w:tr>
      <w:tr w:rsidR="009A4824">
        <w:trPr>
          <w:trHeight w:val="1235"/>
          <w:jc w:val="center"/>
        </w:trPr>
        <w:tc>
          <w:tcPr>
            <w:tcW w:w="1801" w:type="dxa"/>
            <w:vAlign w:val="center"/>
          </w:tcPr>
          <w:p w:rsidR="009A4824" w:rsidRDefault="00B70907">
            <w:pPr>
              <w:jc w:val="center"/>
              <w:rPr>
                <w:sz w:val="24"/>
                <w:szCs w:val="24"/>
              </w:rPr>
            </w:pPr>
            <w:r>
              <w:rPr>
                <w:rFonts w:hint="eastAsia"/>
                <w:sz w:val="24"/>
                <w:szCs w:val="24"/>
              </w:rPr>
              <w:t>公司电话</w:t>
            </w:r>
          </w:p>
        </w:tc>
        <w:tc>
          <w:tcPr>
            <w:tcW w:w="2526" w:type="dxa"/>
            <w:vAlign w:val="center"/>
          </w:tcPr>
          <w:p w:rsidR="009A4824" w:rsidRDefault="009A4824">
            <w:pPr>
              <w:jc w:val="center"/>
              <w:rPr>
                <w:sz w:val="24"/>
                <w:szCs w:val="24"/>
              </w:rPr>
            </w:pPr>
          </w:p>
        </w:tc>
        <w:tc>
          <w:tcPr>
            <w:tcW w:w="2272" w:type="dxa"/>
            <w:vAlign w:val="center"/>
          </w:tcPr>
          <w:p w:rsidR="009A4824" w:rsidRDefault="00B70907">
            <w:pPr>
              <w:jc w:val="center"/>
              <w:rPr>
                <w:sz w:val="24"/>
                <w:szCs w:val="24"/>
              </w:rPr>
            </w:pPr>
            <w:r>
              <w:rPr>
                <w:rFonts w:hint="eastAsia"/>
                <w:sz w:val="24"/>
                <w:szCs w:val="24"/>
              </w:rPr>
              <w:t>传真</w:t>
            </w:r>
          </w:p>
        </w:tc>
        <w:tc>
          <w:tcPr>
            <w:tcW w:w="2325" w:type="dxa"/>
            <w:vAlign w:val="center"/>
          </w:tcPr>
          <w:p w:rsidR="009A4824" w:rsidRDefault="009A4824">
            <w:pPr>
              <w:jc w:val="center"/>
              <w:rPr>
                <w:sz w:val="24"/>
                <w:szCs w:val="24"/>
              </w:rPr>
            </w:pPr>
          </w:p>
        </w:tc>
      </w:tr>
      <w:tr w:rsidR="009A4824">
        <w:trPr>
          <w:trHeight w:val="1238"/>
          <w:jc w:val="center"/>
        </w:trPr>
        <w:tc>
          <w:tcPr>
            <w:tcW w:w="1801" w:type="dxa"/>
            <w:vAlign w:val="center"/>
          </w:tcPr>
          <w:p w:rsidR="009A4824" w:rsidRDefault="00B70907">
            <w:pPr>
              <w:jc w:val="center"/>
              <w:rPr>
                <w:sz w:val="24"/>
                <w:szCs w:val="24"/>
              </w:rPr>
            </w:pPr>
            <w:r>
              <w:rPr>
                <w:rFonts w:hint="eastAsia"/>
                <w:sz w:val="24"/>
                <w:szCs w:val="24"/>
              </w:rPr>
              <w:t>E-mail</w:t>
            </w:r>
          </w:p>
        </w:tc>
        <w:tc>
          <w:tcPr>
            <w:tcW w:w="7123" w:type="dxa"/>
            <w:gridSpan w:val="3"/>
            <w:vAlign w:val="center"/>
          </w:tcPr>
          <w:p w:rsidR="009A4824" w:rsidRDefault="009A4824">
            <w:pPr>
              <w:jc w:val="center"/>
              <w:rPr>
                <w:sz w:val="24"/>
                <w:szCs w:val="24"/>
              </w:rPr>
            </w:pPr>
          </w:p>
        </w:tc>
      </w:tr>
      <w:tr w:rsidR="009A4824">
        <w:trPr>
          <w:trHeight w:val="1211"/>
          <w:jc w:val="center"/>
        </w:trPr>
        <w:tc>
          <w:tcPr>
            <w:tcW w:w="1801" w:type="dxa"/>
            <w:vAlign w:val="center"/>
          </w:tcPr>
          <w:p w:rsidR="009A4824" w:rsidRDefault="00B70907">
            <w:pPr>
              <w:jc w:val="center"/>
              <w:rPr>
                <w:sz w:val="24"/>
                <w:szCs w:val="24"/>
              </w:rPr>
            </w:pPr>
            <w:r>
              <w:rPr>
                <w:rFonts w:hint="eastAsia"/>
                <w:sz w:val="24"/>
                <w:szCs w:val="24"/>
              </w:rPr>
              <w:t>报名时间</w:t>
            </w:r>
          </w:p>
        </w:tc>
        <w:tc>
          <w:tcPr>
            <w:tcW w:w="7123" w:type="dxa"/>
            <w:gridSpan w:val="3"/>
            <w:vAlign w:val="center"/>
          </w:tcPr>
          <w:p w:rsidR="009A4824" w:rsidRDefault="00B70907">
            <w:pPr>
              <w:jc w:val="center"/>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bl>
    <w:p w:rsidR="009A4824" w:rsidRDefault="00B70907">
      <w:pPr>
        <w:ind w:leftChars="114" w:left="470" w:rightChars="33" w:right="69" w:hangingChars="96" w:hanging="231"/>
        <w:rPr>
          <w:rFonts w:ascii="宋体" w:hAnsi="宋体"/>
          <w:sz w:val="24"/>
        </w:rPr>
      </w:pPr>
      <w:r>
        <w:rPr>
          <w:rFonts w:ascii="宋体" w:hAnsi="宋体" w:hint="eastAsia"/>
          <w:b/>
          <w:sz w:val="24"/>
        </w:rPr>
        <w:t>注：</w:t>
      </w:r>
      <w:r>
        <w:rPr>
          <w:rFonts w:ascii="宋体" w:hAnsi="宋体" w:hint="eastAsia"/>
          <w:sz w:val="24"/>
        </w:rPr>
        <w:t>请投标单位认真填写并加盖公章，并于规定时间前回传。缺项及不按要求时间回复均视为自动放弃本次投标资格。</w:t>
      </w:r>
    </w:p>
    <w:p w:rsidR="009A4824" w:rsidRDefault="00B70907">
      <w:pPr>
        <w:ind w:firstLineChars="100" w:firstLine="240"/>
        <w:rPr>
          <w:rFonts w:ascii="宋体" w:hAnsi="宋体"/>
          <w:sz w:val="24"/>
        </w:rPr>
      </w:pPr>
      <w:r>
        <w:rPr>
          <w:rFonts w:ascii="宋体" w:hAnsi="宋体" w:hint="eastAsia"/>
          <w:sz w:val="24"/>
        </w:rPr>
        <w:t xml:space="preserve">联系人：                 联系电话：    </w:t>
      </w:r>
    </w:p>
    <w:p w:rsidR="009A4824" w:rsidRDefault="009A4824">
      <w:pPr>
        <w:ind w:firstLineChars="100" w:firstLine="240"/>
        <w:rPr>
          <w:rFonts w:ascii="宋体" w:hAnsi="宋体"/>
          <w:sz w:val="24"/>
        </w:rPr>
      </w:pPr>
    </w:p>
    <w:p w:rsidR="009A4824" w:rsidRDefault="009A4824">
      <w:pPr>
        <w:ind w:firstLineChars="100" w:firstLine="240"/>
        <w:rPr>
          <w:rFonts w:ascii="宋体" w:hAnsi="宋体"/>
          <w:sz w:val="24"/>
        </w:rPr>
      </w:pPr>
    </w:p>
    <w:p w:rsidR="009A4824" w:rsidRDefault="009A4824">
      <w:pPr>
        <w:ind w:firstLineChars="100" w:firstLine="240"/>
        <w:rPr>
          <w:rFonts w:ascii="宋体" w:hAnsi="宋体"/>
          <w:sz w:val="24"/>
        </w:rPr>
      </w:pPr>
    </w:p>
    <w:p w:rsidR="009A4824" w:rsidRDefault="009A4824">
      <w:pPr>
        <w:ind w:firstLineChars="100" w:firstLine="240"/>
        <w:rPr>
          <w:rFonts w:ascii="宋体" w:hAnsi="宋体"/>
          <w:sz w:val="24"/>
        </w:rPr>
      </w:pPr>
    </w:p>
    <w:p w:rsidR="009A4824" w:rsidRDefault="009A4824">
      <w:pPr>
        <w:ind w:firstLineChars="100" w:firstLine="240"/>
        <w:rPr>
          <w:rFonts w:ascii="宋体" w:hAnsi="宋体"/>
          <w:sz w:val="24"/>
        </w:rPr>
      </w:pPr>
    </w:p>
    <w:p w:rsidR="009A4824" w:rsidRDefault="009A4824">
      <w:pPr>
        <w:ind w:firstLineChars="100" w:firstLine="240"/>
        <w:rPr>
          <w:rFonts w:ascii="宋体" w:hAnsi="宋体"/>
          <w:sz w:val="24"/>
        </w:rPr>
      </w:pPr>
    </w:p>
    <w:p w:rsidR="009A4824" w:rsidRDefault="009A4824">
      <w:pPr>
        <w:ind w:firstLineChars="100" w:firstLine="240"/>
        <w:rPr>
          <w:rFonts w:ascii="宋体" w:hAnsi="宋体"/>
          <w:sz w:val="24"/>
        </w:rPr>
      </w:pPr>
    </w:p>
    <w:p w:rsidR="009A4824" w:rsidRDefault="009A4824">
      <w:pPr>
        <w:ind w:firstLineChars="100" w:firstLine="240"/>
        <w:rPr>
          <w:rFonts w:ascii="宋体" w:hAnsi="宋体"/>
          <w:sz w:val="24"/>
        </w:rPr>
      </w:pPr>
    </w:p>
    <w:p w:rsidR="009A4824" w:rsidRDefault="009A4824">
      <w:pPr>
        <w:ind w:firstLineChars="100" w:firstLine="240"/>
        <w:rPr>
          <w:rFonts w:ascii="宋体" w:hAnsi="宋体"/>
          <w:sz w:val="24"/>
        </w:rPr>
      </w:pPr>
    </w:p>
    <w:p w:rsidR="009A4824" w:rsidRDefault="009A4824">
      <w:pPr>
        <w:ind w:firstLineChars="100" w:firstLine="240"/>
        <w:rPr>
          <w:rFonts w:ascii="宋体" w:hAnsi="宋体"/>
          <w:sz w:val="24"/>
        </w:rPr>
      </w:pPr>
    </w:p>
    <w:p w:rsidR="009A4824" w:rsidRDefault="00B70907">
      <w:pPr>
        <w:rPr>
          <w:rFonts w:eastAsia="黑体"/>
          <w:b/>
          <w:bCs/>
          <w:sz w:val="28"/>
        </w:rPr>
      </w:pPr>
      <w:r>
        <w:rPr>
          <w:rFonts w:eastAsia="黑体" w:hint="eastAsia"/>
          <w:b/>
          <w:bCs/>
          <w:sz w:val="28"/>
        </w:rPr>
        <w:lastRenderedPageBreak/>
        <w:t>附件</w:t>
      </w:r>
      <w:r>
        <w:rPr>
          <w:rFonts w:eastAsia="黑体" w:hint="eastAsia"/>
          <w:b/>
          <w:bCs/>
          <w:sz w:val="28"/>
        </w:rPr>
        <w:t>2</w:t>
      </w:r>
    </w:p>
    <w:p w:rsidR="009A4824" w:rsidRDefault="00B70907">
      <w:pPr>
        <w:rPr>
          <w:rFonts w:ascii="宋体" w:hAnsi="宋体"/>
        </w:rPr>
      </w:pPr>
      <w:r>
        <w:rPr>
          <w:rFonts w:ascii="宋体" w:hAnsi="宋体" w:hint="eastAsia"/>
        </w:rPr>
        <w:t>项目名称：《</w:t>
      </w:r>
      <w:r w:rsidR="00414217" w:rsidRPr="00414217">
        <w:rPr>
          <w:rFonts w:asciiTheme="minorEastAsia" w:eastAsiaTheme="minorEastAsia" w:hAnsiTheme="minorEastAsia" w:cstheme="minorEastAsia" w:hint="eastAsia"/>
          <w:kern w:val="0"/>
          <w:sz w:val="24"/>
          <w:szCs w:val="24"/>
          <w:lang w:bidi="en-US"/>
        </w:rPr>
        <w:t>成型厂机锻车间厂房维修设计方案项目</w:t>
      </w:r>
      <w:r>
        <w:rPr>
          <w:rFonts w:ascii="宋体" w:hAnsi="宋体" w:hint="eastAsia"/>
        </w:rPr>
        <w:t>》</w:t>
      </w:r>
    </w:p>
    <w:p w:rsidR="009A4824" w:rsidRDefault="00B70907">
      <w:pPr>
        <w:pStyle w:val="af4"/>
        <w:rPr>
          <w:rFonts w:hAnsi="宋体"/>
          <w:szCs w:val="21"/>
        </w:rPr>
      </w:pPr>
      <w:r>
        <w:rPr>
          <w:rFonts w:hAnsi="宋体" w:hint="eastAsia"/>
          <w:szCs w:val="21"/>
        </w:rPr>
        <w:t>日期：</w:t>
      </w:r>
      <w:r>
        <w:rPr>
          <w:rFonts w:hAnsi="宋体" w:hint="eastAsia"/>
          <w:szCs w:val="21"/>
        </w:rPr>
        <w:t xml:space="preserve">  </w:t>
      </w:r>
      <w:r>
        <w:rPr>
          <w:rFonts w:hAnsi="宋体" w:hint="eastAsia"/>
          <w:szCs w:val="21"/>
        </w:rPr>
        <w:t>年</w:t>
      </w:r>
      <w:r>
        <w:rPr>
          <w:rFonts w:hAnsi="宋体" w:hint="eastAsia"/>
          <w:szCs w:val="21"/>
        </w:rPr>
        <w:t xml:space="preserve">   </w:t>
      </w:r>
      <w:r>
        <w:rPr>
          <w:rFonts w:hAnsi="宋体" w:hint="eastAsia"/>
          <w:szCs w:val="21"/>
        </w:rPr>
        <w:t>月</w:t>
      </w:r>
      <w:r>
        <w:rPr>
          <w:rFonts w:hAnsi="宋体" w:hint="eastAsia"/>
          <w:szCs w:val="21"/>
        </w:rPr>
        <w:t xml:space="preserve">   </w:t>
      </w:r>
      <w:r>
        <w:rPr>
          <w:rFonts w:hAnsi="宋体" w:hint="eastAsia"/>
          <w:szCs w:val="21"/>
        </w:rPr>
        <w:t>日</w:t>
      </w:r>
    </w:p>
    <w:p w:rsidR="009A4824" w:rsidRDefault="00B70907">
      <w:pPr>
        <w:jc w:val="center"/>
        <w:rPr>
          <w:rFonts w:eastAsia="黑体"/>
          <w:b/>
          <w:bCs/>
          <w:sz w:val="28"/>
        </w:rPr>
      </w:pPr>
      <w:r>
        <w:rPr>
          <w:rFonts w:eastAsia="黑体" w:hint="eastAsia"/>
          <w:b/>
          <w:bCs/>
          <w:sz w:val="28"/>
        </w:rPr>
        <w:t>法人授权委托书</w:t>
      </w:r>
    </w:p>
    <w:p w:rsidR="009A4824" w:rsidRDefault="00B70907">
      <w:pPr>
        <w:rPr>
          <w:rFonts w:ascii="宋体" w:hAnsi="宋体"/>
          <w:u w:val="single"/>
        </w:rPr>
      </w:pPr>
      <w:r>
        <w:rPr>
          <w:rFonts w:ascii="宋体" w:hAnsi="宋体" w:hint="eastAsia"/>
          <w:u w:val="single"/>
        </w:rPr>
        <w:t>中国重汽集团</w:t>
      </w:r>
      <w:r w:rsidR="00414217">
        <w:rPr>
          <w:rFonts w:ascii="宋体" w:hAnsi="宋体" w:hint="eastAsia"/>
          <w:u w:val="single"/>
        </w:rPr>
        <w:t>济南动力有限</w:t>
      </w:r>
      <w:r>
        <w:rPr>
          <w:rFonts w:ascii="宋体" w:hAnsi="宋体" w:hint="eastAsia"/>
          <w:u w:val="single"/>
        </w:rPr>
        <w:t>公司：</w:t>
      </w:r>
    </w:p>
    <w:p w:rsidR="009A4824" w:rsidRDefault="00B70907">
      <w:pPr>
        <w:spacing w:line="360" w:lineRule="auto"/>
        <w:ind w:firstLineChars="200" w:firstLine="420"/>
        <w:rPr>
          <w:rFonts w:ascii="宋体"/>
          <w:kern w:val="0"/>
          <w:szCs w:val="21"/>
        </w:rPr>
      </w:pPr>
      <w:r>
        <w:rPr>
          <w:rFonts w:ascii="宋体" w:hAnsi="宋体" w:hint="eastAsia"/>
          <w:kern w:val="0"/>
          <w:szCs w:val="21"/>
        </w:rPr>
        <w:t>本授权委托书声明：我</w:t>
      </w:r>
      <w:r>
        <w:rPr>
          <w:rFonts w:ascii="宋体" w:hAnsi="宋体" w:hint="eastAsia"/>
          <w:kern w:val="0"/>
          <w:szCs w:val="21"/>
          <w:u w:val="single"/>
        </w:rPr>
        <w:t xml:space="preserve">（法人姓名）       </w:t>
      </w:r>
      <w:r>
        <w:rPr>
          <w:rFonts w:ascii="宋体" w:hAnsi="宋体" w:hint="eastAsia"/>
          <w:kern w:val="0"/>
          <w:szCs w:val="21"/>
        </w:rPr>
        <w:t>系</w:t>
      </w:r>
      <w:r>
        <w:rPr>
          <w:rFonts w:ascii="宋体" w:hAnsi="宋体" w:hint="eastAsia"/>
          <w:u w:val="single"/>
        </w:rPr>
        <w:t>（投标人名称）</w:t>
      </w:r>
      <w:r>
        <w:rPr>
          <w:rFonts w:ascii="宋体" w:hAnsi="宋体" w:hint="eastAsia"/>
          <w:kern w:val="0"/>
          <w:szCs w:val="21"/>
          <w:u w:val="single"/>
        </w:rPr>
        <w:t xml:space="preserve">                   </w:t>
      </w:r>
      <w:r>
        <w:rPr>
          <w:rFonts w:ascii="宋体" w:hAnsi="宋体" w:hint="eastAsia"/>
          <w:kern w:val="0"/>
          <w:szCs w:val="21"/>
        </w:rPr>
        <w:t>的法定代表人，现授权委托</w:t>
      </w:r>
      <w:r>
        <w:rPr>
          <w:rFonts w:ascii="宋体" w:hAnsi="宋体" w:hint="eastAsia"/>
          <w:u w:val="single"/>
        </w:rPr>
        <w:t>（投标人名称）</w:t>
      </w:r>
      <w:r>
        <w:rPr>
          <w:rFonts w:ascii="宋体" w:hAnsi="宋体" w:hint="eastAsia"/>
          <w:kern w:val="0"/>
          <w:szCs w:val="21"/>
          <w:u w:val="single"/>
        </w:rPr>
        <w:t xml:space="preserve">                    </w:t>
      </w:r>
      <w:r>
        <w:rPr>
          <w:rFonts w:ascii="宋体" w:hAnsi="宋体" w:hint="eastAsia"/>
          <w:kern w:val="0"/>
          <w:szCs w:val="21"/>
        </w:rPr>
        <w:t>的</w:t>
      </w:r>
      <w:r>
        <w:rPr>
          <w:rFonts w:ascii="宋体" w:hAnsi="宋体" w:hint="eastAsia"/>
          <w:kern w:val="0"/>
          <w:szCs w:val="21"/>
          <w:u w:val="single"/>
        </w:rPr>
        <w:t xml:space="preserve"> （授权代表姓名）        </w:t>
      </w:r>
      <w:r>
        <w:rPr>
          <w:rFonts w:ascii="宋体" w:hAnsi="宋体" w:hint="eastAsia"/>
          <w:kern w:val="0"/>
          <w:szCs w:val="21"/>
        </w:rPr>
        <w:t xml:space="preserve">为我公司参加贵方组织的 </w:t>
      </w:r>
      <w:r>
        <w:rPr>
          <w:rFonts w:ascii="宋体" w:hAnsi="宋体" w:hint="eastAsia"/>
          <w:u w:val="single"/>
        </w:rPr>
        <w:t>《</w:t>
      </w:r>
      <w:r w:rsidR="00414217" w:rsidRPr="00284396">
        <w:rPr>
          <w:rFonts w:asciiTheme="minorEastAsia" w:eastAsiaTheme="minorEastAsia" w:hAnsiTheme="minorEastAsia" w:cstheme="minorEastAsia" w:hint="eastAsia"/>
          <w:kern w:val="0"/>
          <w:sz w:val="24"/>
          <w:szCs w:val="24"/>
          <w:u w:val="single"/>
          <w:lang w:bidi="en-US"/>
        </w:rPr>
        <w:t>成型厂机锻车间</w:t>
      </w:r>
      <w:r w:rsidR="00414217">
        <w:rPr>
          <w:rFonts w:asciiTheme="minorEastAsia" w:eastAsiaTheme="minorEastAsia" w:hAnsiTheme="minorEastAsia" w:cstheme="minorEastAsia" w:hint="eastAsia"/>
          <w:kern w:val="0"/>
          <w:sz w:val="24"/>
          <w:szCs w:val="24"/>
          <w:u w:val="single"/>
          <w:lang w:bidi="en-US"/>
        </w:rPr>
        <w:t>厂房维修设计方案项目</w:t>
      </w:r>
      <w:r>
        <w:rPr>
          <w:rFonts w:ascii="宋体" w:hAnsi="宋体" w:hint="eastAsia"/>
          <w:u w:val="single"/>
        </w:rPr>
        <w:t>》</w:t>
      </w:r>
      <w:r>
        <w:rPr>
          <w:rFonts w:ascii="宋体" w:hAnsi="宋体" w:hint="eastAsia"/>
          <w:kern w:val="0"/>
          <w:szCs w:val="21"/>
        </w:rPr>
        <w:t>的法定代表人授权委托代理人，全权代表本公司处理投标过程中的一切事宜，包括：投标、参与开标、谈判、签约等。投标人授权代表在投标过程中所签署的一切文件和处理与之有关的一切事务，我公司均予以认可并对此承担全部责任。</w:t>
      </w:r>
    </w:p>
    <w:p w:rsidR="009A4824" w:rsidRDefault="00B70907">
      <w:pPr>
        <w:spacing w:line="360" w:lineRule="auto"/>
        <w:ind w:firstLineChars="200" w:firstLine="420"/>
        <w:rPr>
          <w:rFonts w:ascii="宋体"/>
          <w:kern w:val="0"/>
          <w:szCs w:val="21"/>
        </w:rPr>
      </w:pPr>
      <w:r>
        <w:rPr>
          <w:rFonts w:ascii="宋体" w:hAnsi="宋体" w:hint="eastAsia"/>
          <w:kern w:val="0"/>
          <w:szCs w:val="21"/>
        </w:rPr>
        <w:t>委托期限：</w:t>
      </w:r>
      <w:r>
        <w:rPr>
          <w:rFonts w:ascii="宋体" w:hAnsi="宋体"/>
          <w:kern w:val="0"/>
          <w:szCs w:val="21"/>
          <w:u w:val="single"/>
        </w:rPr>
        <w:t>20</w:t>
      </w:r>
      <w:r w:rsidR="00414217">
        <w:rPr>
          <w:rFonts w:ascii="宋体" w:hAnsi="宋体"/>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年</w:t>
      </w:r>
      <w:r w:rsidR="00414217">
        <w:rPr>
          <w:rFonts w:ascii="宋体" w:hAnsi="宋体"/>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sidR="00414217">
        <w:rPr>
          <w:rFonts w:ascii="宋体" w:hAnsi="宋体"/>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日至</w:t>
      </w:r>
      <w:r>
        <w:rPr>
          <w:rFonts w:ascii="宋体" w:hAnsi="宋体"/>
          <w:kern w:val="0"/>
          <w:szCs w:val="21"/>
          <w:u w:val="single"/>
        </w:rPr>
        <w:t xml:space="preserve"> 20</w:t>
      </w:r>
      <w:r w:rsidR="00414217">
        <w:rPr>
          <w:rFonts w:ascii="宋体" w:hAnsi="宋体"/>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年</w:t>
      </w:r>
      <w:r>
        <w:rPr>
          <w:rFonts w:ascii="宋体" w:hAnsi="宋体"/>
          <w:kern w:val="0"/>
          <w:szCs w:val="21"/>
          <w:u w:val="single"/>
        </w:rPr>
        <w:t xml:space="preserve"> </w:t>
      </w:r>
      <w:r w:rsidR="00414217">
        <w:rPr>
          <w:rFonts w:ascii="宋体" w:hAnsi="宋体"/>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月</w:t>
      </w:r>
      <w:r>
        <w:rPr>
          <w:rFonts w:ascii="宋体" w:hAnsi="宋体"/>
          <w:kern w:val="0"/>
          <w:szCs w:val="21"/>
          <w:u w:val="single"/>
        </w:rPr>
        <w:t xml:space="preserve"> </w:t>
      </w:r>
      <w:r w:rsidR="00414217">
        <w:rPr>
          <w:rFonts w:ascii="宋体" w:hAnsi="宋体"/>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日</w:t>
      </w:r>
    </w:p>
    <w:p w:rsidR="009A4824" w:rsidRDefault="00B70907">
      <w:pPr>
        <w:spacing w:line="360" w:lineRule="auto"/>
        <w:ind w:firstLineChars="200" w:firstLine="420"/>
        <w:rPr>
          <w:rFonts w:ascii="宋体"/>
          <w:kern w:val="0"/>
          <w:szCs w:val="21"/>
        </w:rPr>
      </w:pPr>
      <w:r>
        <w:rPr>
          <w:rFonts w:ascii="宋体" w:hAnsi="宋体" w:hint="eastAsia"/>
          <w:kern w:val="0"/>
          <w:szCs w:val="21"/>
        </w:rPr>
        <w:t>授权代表无转委托权，特此委托。</w:t>
      </w:r>
    </w:p>
    <w:p w:rsidR="009A4824" w:rsidRDefault="00B70907">
      <w:pPr>
        <w:spacing w:line="360" w:lineRule="auto"/>
        <w:ind w:firstLineChars="200" w:firstLine="420"/>
        <w:rPr>
          <w:rFonts w:ascii="宋体"/>
          <w:kern w:val="0"/>
          <w:szCs w:val="21"/>
        </w:rPr>
      </w:pPr>
      <w:r>
        <w:rPr>
          <w:rFonts w:ascii="宋体" w:hAnsi="宋体" w:hint="eastAsia"/>
          <w:kern w:val="0"/>
          <w:szCs w:val="21"/>
          <w:u w:val="single"/>
        </w:rPr>
        <w:t>授权代表</w:t>
      </w:r>
      <w:r>
        <w:rPr>
          <w:rFonts w:ascii="宋体" w:hAnsi="宋体" w:hint="eastAsia"/>
          <w:kern w:val="0"/>
          <w:szCs w:val="21"/>
        </w:rPr>
        <w:t>姓名：</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性别：</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年龄：</w:t>
      </w:r>
      <w:r>
        <w:rPr>
          <w:rFonts w:ascii="宋体" w:hAnsi="宋体"/>
          <w:kern w:val="0"/>
          <w:szCs w:val="21"/>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p>
    <w:p w:rsidR="009A4824" w:rsidRDefault="00B70907">
      <w:pPr>
        <w:spacing w:line="360" w:lineRule="auto"/>
        <w:ind w:firstLineChars="200" w:firstLine="420"/>
        <w:rPr>
          <w:rFonts w:ascii="宋体"/>
          <w:kern w:val="0"/>
          <w:szCs w:val="21"/>
        </w:rPr>
      </w:pPr>
      <w:r>
        <w:rPr>
          <w:rFonts w:ascii="宋体" w:hAnsi="宋体" w:hint="eastAsia"/>
          <w:kern w:val="0"/>
          <w:szCs w:val="21"/>
        </w:rPr>
        <w:t>身份证号码：</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ascii="宋体" w:hAnsi="宋体" w:hint="eastAsia"/>
          <w:kern w:val="0"/>
          <w:szCs w:val="21"/>
        </w:rPr>
        <w:t>职务：</w:t>
      </w:r>
      <w:r>
        <w:rPr>
          <w:rFonts w:ascii="宋体" w:hAnsi="宋体"/>
          <w:kern w:val="0"/>
          <w:szCs w:val="21"/>
        </w:rPr>
        <w:t xml:space="preserve"> </w:t>
      </w:r>
      <w:r>
        <w:rPr>
          <w:rFonts w:ascii="宋体" w:hAnsi="宋体" w:hint="eastAsia"/>
          <w:kern w:val="0"/>
          <w:szCs w:val="21"/>
        </w:rPr>
        <w:t xml:space="preserve">  电话：</w:t>
      </w:r>
      <w:r>
        <w:rPr>
          <w:rFonts w:ascii="宋体" w:hAnsi="宋体" w:hint="eastAsia"/>
          <w:kern w:val="0"/>
          <w:szCs w:val="21"/>
          <w:u w:val="single"/>
        </w:rPr>
        <w:t xml:space="preserve">       </w:t>
      </w:r>
      <w:r>
        <w:rPr>
          <w:rFonts w:ascii="宋体" w:hAnsi="宋体"/>
          <w:kern w:val="0"/>
          <w:szCs w:val="21"/>
        </w:rPr>
        <w:t xml:space="preserve">    </w:t>
      </w:r>
    </w:p>
    <w:p w:rsidR="009A4824" w:rsidRDefault="00B70907">
      <w:pPr>
        <w:spacing w:line="360" w:lineRule="auto"/>
        <w:ind w:firstLineChars="200" w:firstLine="420"/>
        <w:rPr>
          <w:rFonts w:ascii="宋体"/>
          <w:kern w:val="0"/>
          <w:szCs w:val="21"/>
        </w:rPr>
      </w:pPr>
      <w:r>
        <w:rPr>
          <w:rFonts w:ascii="宋体" w:hAnsi="宋体" w:hint="eastAsia"/>
          <w:kern w:val="0"/>
          <w:szCs w:val="21"/>
        </w:rPr>
        <w:t>投标人名称：（盖单位公章）</w:t>
      </w:r>
    </w:p>
    <w:p w:rsidR="009A4824" w:rsidRDefault="00B70907">
      <w:pPr>
        <w:spacing w:line="360" w:lineRule="auto"/>
        <w:ind w:firstLineChars="200" w:firstLine="420"/>
        <w:rPr>
          <w:rFonts w:ascii="宋体"/>
          <w:kern w:val="0"/>
          <w:szCs w:val="21"/>
        </w:rPr>
      </w:pPr>
      <w:r>
        <w:rPr>
          <w:rFonts w:ascii="宋体" w:hAnsi="宋体" w:hint="eastAsia"/>
          <w:kern w:val="0"/>
          <w:szCs w:val="21"/>
        </w:rPr>
        <w:t>法定代表人：（签字）</w:t>
      </w:r>
    </w:p>
    <w:p w:rsidR="009A4824" w:rsidRDefault="009A4824">
      <w:pPr>
        <w:spacing w:line="360" w:lineRule="auto"/>
        <w:rPr>
          <w:rFonts w:ascii="宋体"/>
          <w:kern w:val="0"/>
          <w:szCs w:val="21"/>
        </w:rPr>
      </w:pPr>
    </w:p>
    <w:p w:rsidR="009A4824" w:rsidRDefault="00B70907">
      <w:pPr>
        <w:rPr>
          <w:rFonts w:eastAsia="黑体"/>
          <w:b/>
          <w:bCs/>
          <w:sz w:val="28"/>
        </w:rPr>
      </w:pPr>
      <w:r>
        <w:rPr>
          <w:rFonts w:ascii="宋体" w:hAnsi="宋体" w:hint="eastAsia"/>
          <w:b/>
          <w:kern w:val="0"/>
          <w:szCs w:val="21"/>
        </w:rPr>
        <w:t>附法人代表及被授权人（授权代表）有效的身份证正反两面</w:t>
      </w:r>
    </w:p>
    <w:p w:rsidR="009A4824" w:rsidRDefault="009A4824">
      <w:pPr>
        <w:rPr>
          <w:rFonts w:eastAsia="黑体"/>
          <w:b/>
          <w:bCs/>
          <w:sz w:val="28"/>
        </w:rPr>
      </w:pPr>
    </w:p>
    <w:p w:rsidR="009A4824" w:rsidRDefault="009A4824">
      <w:pPr>
        <w:rPr>
          <w:rFonts w:eastAsia="黑体"/>
          <w:b/>
          <w:bCs/>
          <w:sz w:val="28"/>
        </w:rPr>
      </w:pPr>
    </w:p>
    <w:p w:rsidR="009A4824" w:rsidRDefault="009A4824">
      <w:pPr>
        <w:rPr>
          <w:rFonts w:eastAsia="黑体"/>
          <w:b/>
          <w:bCs/>
          <w:sz w:val="28"/>
        </w:rPr>
      </w:pPr>
    </w:p>
    <w:p w:rsidR="009A4824" w:rsidRDefault="009A4824">
      <w:pPr>
        <w:rPr>
          <w:rFonts w:eastAsia="黑体"/>
          <w:b/>
          <w:bCs/>
          <w:sz w:val="28"/>
        </w:rPr>
      </w:pPr>
    </w:p>
    <w:p w:rsidR="009A4824" w:rsidRDefault="009A4824">
      <w:pPr>
        <w:rPr>
          <w:rFonts w:eastAsia="黑体"/>
          <w:b/>
          <w:bCs/>
          <w:sz w:val="28"/>
        </w:rPr>
      </w:pPr>
    </w:p>
    <w:p w:rsidR="009A4824" w:rsidRDefault="009A4824">
      <w:pPr>
        <w:rPr>
          <w:rFonts w:eastAsia="黑体"/>
          <w:b/>
          <w:bCs/>
          <w:sz w:val="28"/>
        </w:rPr>
      </w:pPr>
    </w:p>
    <w:p w:rsidR="009A4824" w:rsidRDefault="009A4824">
      <w:pPr>
        <w:rPr>
          <w:rFonts w:eastAsia="黑体"/>
          <w:b/>
          <w:bCs/>
          <w:sz w:val="28"/>
        </w:rPr>
      </w:pPr>
    </w:p>
    <w:p w:rsidR="009A4824" w:rsidRDefault="009A4824">
      <w:pPr>
        <w:rPr>
          <w:rFonts w:eastAsia="黑体"/>
          <w:b/>
          <w:bCs/>
          <w:sz w:val="28"/>
        </w:rPr>
      </w:pPr>
    </w:p>
    <w:p w:rsidR="009A4824" w:rsidRDefault="009A4824">
      <w:pPr>
        <w:rPr>
          <w:rFonts w:eastAsia="黑体"/>
          <w:b/>
          <w:bCs/>
          <w:sz w:val="28"/>
        </w:rPr>
      </w:pPr>
    </w:p>
    <w:p w:rsidR="009A4824" w:rsidRDefault="009A4824">
      <w:pPr>
        <w:pStyle w:val="af"/>
      </w:pPr>
    </w:p>
    <w:p w:rsidR="009A4824" w:rsidRDefault="00B70907">
      <w:pPr>
        <w:rPr>
          <w:rFonts w:eastAsia="黑体"/>
          <w:b/>
          <w:bCs/>
          <w:sz w:val="28"/>
        </w:rPr>
      </w:pPr>
      <w:r>
        <w:rPr>
          <w:rFonts w:eastAsia="黑体" w:hint="eastAsia"/>
          <w:b/>
          <w:bCs/>
          <w:sz w:val="28"/>
        </w:rPr>
        <w:t>附件</w:t>
      </w:r>
      <w:r>
        <w:rPr>
          <w:rFonts w:eastAsia="黑体"/>
          <w:b/>
          <w:bCs/>
          <w:sz w:val="28"/>
        </w:rPr>
        <w:t>3</w:t>
      </w:r>
    </w:p>
    <w:p w:rsidR="009A4824" w:rsidRDefault="009A4824">
      <w:pPr>
        <w:rPr>
          <w:rFonts w:ascii="宋体" w:hAnsi="宋体"/>
        </w:rPr>
      </w:pPr>
    </w:p>
    <w:p w:rsidR="009A4824" w:rsidRDefault="00B70907">
      <w:pPr>
        <w:rPr>
          <w:u w:val="single"/>
        </w:rPr>
      </w:pPr>
      <w:r>
        <w:rPr>
          <w:rFonts w:ascii="宋体" w:hAnsi="宋体" w:hint="eastAsia"/>
        </w:rPr>
        <w:t>项目名称：</w:t>
      </w:r>
      <w:r>
        <w:rPr>
          <w:rFonts w:hint="eastAsia"/>
          <w:u w:val="single"/>
        </w:rPr>
        <w:t>《</w:t>
      </w:r>
      <w:r w:rsidR="00414217" w:rsidRPr="00284396">
        <w:rPr>
          <w:rFonts w:asciiTheme="minorEastAsia" w:eastAsiaTheme="minorEastAsia" w:hAnsiTheme="minorEastAsia" w:cstheme="minorEastAsia" w:hint="eastAsia"/>
          <w:kern w:val="0"/>
          <w:sz w:val="24"/>
          <w:szCs w:val="24"/>
          <w:u w:val="single"/>
          <w:lang w:bidi="en-US"/>
        </w:rPr>
        <w:t>成型厂机锻车间</w:t>
      </w:r>
      <w:r w:rsidR="00414217">
        <w:rPr>
          <w:rFonts w:asciiTheme="minorEastAsia" w:eastAsiaTheme="minorEastAsia" w:hAnsiTheme="minorEastAsia" w:cstheme="minorEastAsia" w:hint="eastAsia"/>
          <w:kern w:val="0"/>
          <w:sz w:val="24"/>
          <w:szCs w:val="24"/>
          <w:u w:val="single"/>
          <w:lang w:bidi="en-US"/>
        </w:rPr>
        <w:t>厂房维修设计方案项目</w:t>
      </w:r>
      <w:r>
        <w:rPr>
          <w:rFonts w:hint="eastAsia"/>
          <w:u w:val="single"/>
        </w:rPr>
        <w:t>》</w:t>
      </w:r>
    </w:p>
    <w:p w:rsidR="009A4824" w:rsidRDefault="00B70907">
      <w:pPr>
        <w:jc w:val="center"/>
        <w:rPr>
          <w:rFonts w:eastAsia="黑体"/>
          <w:b/>
          <w:bCs/>
          <w:sz w:val="28"/>
        </w:rPr>
      </w:pPr>
      <w:r>
        <w:rPr>
          <w:rFonts w:eastAsia="黑体" w:hint="eastAsia"/>
          <w:b/>
          <w:bCs/>
          <w:sz w:val="28"/>
        </w:rPr>
        <w:t>投标函</w:t>
      </w:r>
    </w:p>
    <w:p w:rsidR="009A4824" w:rsidRDefault="00B70907">
      <w:pPr>
        <w:rPr>
          <w:rFonts w:ascii="宋体" w:hAnsi="宋体"/>
          <w:u w:val="single"/>
        </w:rPr>
      </w:pPr>
      <w:r>
        <w:rPr>
          <w:rFonts w:ascii="宋体" w:hAnsi="宋体" w:hint="eastAsia"/>
        </w:rPr>
        <w:t>致</w:t>
      </w:r>
      <w:r>
        <w:rPr>
          <w:rFonts w:ascii="宋体" w:hAnsi="宋体" w:hint="eastAsia"/>
          <w:u w:val="single"/>
        </w:rPr>
        <w:t>（招标人名称）                            ：</w:t>
      </w:r>
    </w:p>
    <w:p w:rsidR="009A4824" w:rsidRDefault="00B70907">
      <w:pPr>
        <w:ind w:firstLineChars="200" w:firstLine="420"/>
        <w:rPr>
          <w:rFonts w:ascii="宋体" w:hAnsi="宋体"/>
          <w:shd w:val="clear" w:color="auto" w:fill="FFFF00"/>
        </w:rPr>
      </w:pPr>
      <w:r>
        <w:rPr>
          <w:rFonts w:ascii="宋体" w:hAnsi="宋体" w:hint="eastAsia"/>
        </w:rPr>
        <w:t>根据贵方为（</w:t>
      </w:r>
      <w:r>
        <w:rPr>
          <w:rFonts w:ascii="宋体" w:hAnsi="宋体" w:hint="eastAsia"/>
          <w:u w:val="single"/>
        </w:rPr>
        <w:t xml:space="preserve">项目名称）                         </w:t>
      </w:r>
      <w:r>
        <w:rPr>
          <w:rFonts w:ascii="宋体" w:hAnsi="宋体" w:hint="eastAsia"/>
        </w:rPr>
        <w:t>的投标邀请，签字代表</w:t>
      </w:r>
      <w:r>
        <w:rPr>
          <w:rFonts w:ascii="宋体" w:hAnsi="宋体" w:hint="eastAsia"/>
          <w:u w:val="single"/>
        </w:rPr>
        <w:t xml:space="preserve">（全名、职务）           </w:t>
      </w:r>
      <w:r>
        <w:rPr>
          <w:rFonts w:ascii="宋体" w:hAnsi="宋体" w:hint="eastAsia"/>
        </w:rPr>
        <w:t>经正式授权并代表投标人</w:t>
      </w:r>
      <w:r>
        <w:rPr>
          <w:rFonts w:ascii="宋体" w:hAnsi="宋体" w:hint="eastAsia"/>
          <w:u w:val="single"/>
        </w:rPr>
        <w:t xml:space="preserve">（投标人名称、地址）                           </w:t>
      </w:r>
      <w:r>
        <w:rPr>
          <w:rFonts w:ascii="宋体" w:hAnsi="宋体" w:hint="eastAsia"/>
        </w:rPr>
        <w:t>提交下述文件：</w:t>
      </w:r>
    </w:p>
    <w:p w:rsidR="009A4824" w:rsidRDefault="00B70907">
      <w:pPr>
        <w:ind w:firstLineChars="200" w:firstLine="422"/>
        <w:rPr>
          <w:rFonts w:ascii="宋体" w:hAnsi="宋体"/>
        </w:rPr>
      </w:pPr>
      <w:r>
        <w:rPr>
          <w:rFonts w:ascii="宋体" w:hAnsi="宋体" w:hint="eastAsia"/>
          <w:b/>
        </w:rPr>
        <w:t>标书</w:t>
      </w:r>
      <w:r>
        <w:rPr>
          <w:rFonts w:ascii="宋体" w:hAnsi="宋体" w:hint="eastAsia"/>
        </w:rPr>
        <w:t>（正本</w:t>
      </w:r>
      <w:r>
        <w:rPr>
          <w:rFonts w:ascii="宋体" w:hAnsi="宋体" w:hint="eastAsia"/>
          <w:u w:val="single"/>
        </w:rPr>
        <w:t>1</w:t>
      </w:r>
      <w:r>
        <w:rPr>
          <w:rFonts w:ascii="宋体" w:hAnsi="宋体" w:hint="eastAsia"/>
        </w:rPr>
        <w:t>份）</w:t>
      </w:r>
    </w:p>
    <w:p w:rsidR="009A4824" w:rsidRDefault="00B70907">
      <w:pPr>
        <w:ind w:firstLineChars="200" w:firstLine="422"/>
        <w:rPr>
          <w:rFonts w:ascii="宋体" w:hAnsi="宋体"/>
        </w:rPr>
      </w:pPr>
      <w:r>
        <w:rPr>
          <w:rFonts w:ascii="宋体" w:hAnsi="宋体" w:hint="eastAsia"/>
          <w:b/>
        </w:rPr>
        <w:t>开标一览表</w:t>
      </w:r>
      <w:r>
        <w:rPr>
          <w:rFonts w:ascii="宋体" w:hAnsi="宋体" w:hint="eastAsia"/>
        </w:rPr>
        <w:t>（1份）</w:t>
      </w:r>
    </w:p>
    <w:p w:rsidR="009A4824" w:rsidRDefault="00B70907">
      <w:pPr>
        <w:ind w:firstLineChars="200" w:firstLine="422"/>
        <w:rPr>
          <w:rFonts w:ascii="宋体" w:hAnsi="宋体"/>
        </w:rPr>
      </w:pPr>
      <w:r>
        <w:rPr>
          <w:rFonts w:ascii="宋体" w:hAnsi="宋体" w:hint="eastAsia"/>
          <w:b/>
        </w:rPr>
        <w:t>资质证明文件</w:t>
      </w:r>
      <w:r>
        <w:rPr>
          <w:rFonts w:ascii="宋体" w:hAnsi="宋体" w:hint="eastAsia"/>
        </w:rPr>
        <w:t>（1份）</w:t>
      </w:r>
    </w:p>
    <w:p w:rsidR="009A4824" w:rsidRDefault="00B70907">
      <w:pPr>
        <w:ind w:firstLineChars="200" w:firstLine="420"/>
        <w:rPr>
          <w:rFonts w:ascii="宋体" w:hAnsi="宋体"/>
        </w:rPr>
      </w:pPr>
      <w:r>
        <w:rPr>
          <w:rFonts w:ascii="宋体" w:hAnsi="宋体" w:hint="eastAsia"/>
        </w:rPr>
        <w:t>据此，签字代表宣布同意如下：</w:t>
      </w:r>
    </w:p>
    <w:p w:rsidR="009A4824" w:rsidRDefault="00B70907">
      <w:pPr>
        <w:ind w:firstLineChars="200" w:firstLine="420"/>
        <w:rPr>
          <w:rFonts w:ascii="宋体" w:hAnsi="宋体"/>
        </w:rPr>
      </w:pPr>
      <w:r>
        <w:rPr>
          <w:rFonts w:ascii="宋体" w:hAnsi="宋体" w:hint="eastAsia"/>
        </w:rPr>
        <w:t>1.投标人将按招标文件的规定履行合同责任和义务。</w:t>
      </w:r>
    </w:p>
    <w:p w:rsidR="009A4824" w:rsidRDefault="00B70907">
      <w:pPr>
        <w:ind w:firstLineChars="200" w:firstLine="420"/>
        <w:rPr>
          <w:rFonts w:ascii="宋体" w:hAnsi="宋体"/>
        </w:rPr>
      </w:pPr>
      <w:r>
        <w:rPr>
          <w:rFonts w:ascii="宋体" w:hAnsi="宋体" w:hint="eastAsia"/>
        </w:rPr>
        <w:t>2.投标人已详细审查全部招标文件，包括修改文件（如有的话）以及全部参考资料和有关附件，我们完全理解并同意放弃对这方面有不明及误解的权利。</w:t>
      </w:r>
    </w:p>
    <w:p w:rsidR="009A4824" w:rsidRDefault="00B70907">
      <w:pPr>
        <w:ind w:firstLineChars="200" w:firstLine="420"/>
        <w:rPr>
          <w:rFonts w:ascii="宋体" w:hAnsi="宋体"/>
        </w:rPr>
      </w:pPr>
      <w:r>
        <w:rPr>
          <w:rFonts w:ascii="宋体" w:hAnsi="宋体" w:hint="eastAsia"/>
        </w:rPr>
        <w:t>3.</w:t>
      </w:r>
      <w:r>
        <w:rPr>
          <w:rFonts w:hint="eastAsia"/>
          <w:szCs w:val="21"/>
        </w:rPr>
        <w:t>投标有效期：自投标截止之日起</w:t>
      </w:r>
      <w:r>
        <w:rPr>
          <w:rFonts w:hint="eastAsia"/>
          <w:szCs w:val="21"/>
        </w:rPr>
        <w:t>90</w:t>
      </w:r>
      <w:r>
        <w:rPr>
          <w:rFonts w:hint="eastAsia"/>
          <w:szCs w:val="21"/>
        </w:rPr>
        <w:t>个自然天内有效</w:t>
      </w:r>
      <w:r>
        <w:rPr>
          <w:rFonts w:ascii="宋体" w:hAnsi="宋体" w:hint="eastAsia"/>
          <w:szCs w:val="21"/>
        </w:rPr>
        <w:t>。</w:t>
      </w:r>
    </w:p>
    <w:p w:rsidR="009A4824" w:rsidRDefault="00B70907">
      <w:pPr>
        <w:ind w:firstLineChars="200" w:firstLine="420"/>
        <w:rPr>
          <w:rFonts w:ascii="宋体" w:hAnsi="宋体"/>
        </w:rPr>
      </w:pPr>
      <w:r>
        <w:rPr>
          <w:rFonts w:ascii="宋体" w:hAnsi="宋体" w:hint="eastAsia"/>
        </w:rPr>
        <w:t>4.投标人同意提供贵方要求的可能与投标有关的一切数据和资料。</w:t>
      </w:r>
    </w:p>
    <w:p w:rsidR="009A4824" w:rsidRDefault="00B70907">
      <w:pPr>
        <w:ind w:firstLineChars="200" w:firstLine="420"/>
        <w:rPr>
          <w:rFonts w:ascii="宋体" w:hAnsi="宋体"/>
        </w:rPr>
      </w:pPr>
      <w:r>
        <w:rPr>
          <w:rFonts w:ascii="宋体" w:hAnsi="宋体" w:hint="eastAsia"/>
        </w:rPr>
        <w:t>5.投标人承诺所提供的所有数据和资料</w:t>
      </w:r>
      <w:proofErr w:type="gramStart"/>
      <w:r>
        <w:rPr>
          <w:rFonts w:ascii="宋体" w:hAnsi="宋体" w:hint="eastAsia"/>
        </w:rPr>
        <w:t>均真实</w:t>
      </w:r>
      <w:proofErr w:type="gramEnd"/>
      <w:r>
        <w:rPr>
          <w:rFonts w:ascii="宋体" w:hAnsi="宋体" w:hint="eastAsia"/>
        </w:rPr>
        <w:t>有效，如存在虚报情况，投标人愿为此承担一切法律责任，并主动退出本项目竞标。</w:t>
      </w:r>
    </w:p>
    <w:p w:rsidR="009A4824" w:rsidRDefault="00B70907">
      <w:pPr>
        <w:ind w:firstLineChars="200" w:firstLine="420"/>
        <w:rPr>
          <w:rFonts w:ascii="宋体" w:hAnsi="宋体"/>
        </w:rPr>
      </w:pPr>
      <w:r>
        <w:rPr>
          <w:rFonts w:ascii="宋体" w:hAnsi="宋体" w:hint="eastAsia"/>
        </w:rPr>
        <w:t>6.与本投标有关的一切正式往来通讯请寄：</w:t>
      </w:r>
    </w:p>
    <w:p w:rsidR="009A4824" w:rsidRDefault="00B70907">
      <w:pPr>
        <w:ind w:left="795"/>
        <w:rPr>
          <w:rFonts w:ascii="宋体" w:hAnsi="宋体"/>
        </w:rPr>
      </w:pPr>
      <w:r>
        <w:rPr>
          <w:rFonts w:ascii="宋体" w:hAnsi="宋体" w:hint="eastAsia"/>
        </w:rPr>
        <w:t>地址：                                   邮编：</w:t>
      </w:r>
    </w:p>
    <w:p w:rsidR="009A4824" w:rsidRDefault="00B70907">
      <w:pPr>
        <w:ind w:left="795"/>
        <w:rPr>
          <w:rFonts w:ascii="宋体" w:hAnsi="宋体"/>
        </w:rPr>
      </w:pPr>
      <w:r>
        <w:rPr>
          <w:rFonts w:ascii="宋体" w:hAnsi="宋体" w:hint="eastAsia"/>
        </w:rPr>
        <w:t>电话：                                   传真：</w:t>
      </w:r>
    </w:p>
    <w:p w:rsidR="009A4824" w:rsidRDefault="009A4824">
      <w:pPr>
        <w:ind w:left="795"/>
      </w:pPr>
    </w:p>
    <w:p w:rsidR="009A4824" w:rsidRDefault="009A4824">
      <w:pPr>
        <w:ind w:left="795"/>
      </w:pPr>
    </w:p>
    <w:p w:rsidR="009A4824" w:rsidRDefault="00B70907">
      <w:pPr>
        <w:ind w:left="795"/>
      </w:pPr>
      <w:r>
        <w:rPr>
          <w:rFonts w:hint="eastAsia"/>
        </w:rPr>
        <w:t>投标人授权代表签字：</w:t>
      </w:r>
      <w:r>
        <w:rPr>
          <w:rFonts w:hint="eastAsia"/>
        </w:rPr>
        <w:t xml:space="preserve">                 </w:t>
      </w:r>
      <w:r>
        <w:rPr>
          <w:rFonts w:hint="eastAsia"/>
        </w:rPr>
        <w:t>职务：</w:t>
      </w:r>
      <w:r>
        <w:rPr>
          <w:rFonts w:hint="eastAsia"/>
        </w:rPr>
        <w:t xml:space="preserve">                 </w:t>
      </w:r>
      <w:r>
        <w:rPr>
          <w:rFonts w:hint="eastAsia"/>
        </w:rPr>
        <w:t>日期：</w:t>
      </w:r>
    </w:p>
    <w:p w:rsidR="009A4824" w:rsidRDefault="00B70907">
      <w:pPr>
        <w:ind w:left="795"/>
      </w:pPr>
      <w:r>
        <w:rPr>
          <w:rFonts w:hint="eastAsia"/>
        </w:rPr>
        <w:t>投标人授权代表姓名、职务（印刷体）：</w:t>
      </w:r>
    </w:p>
    <w:p w:rsidR="009A4824" w:rsidRDefault="00B70907">
      <w:pPr>
        <w:ind w:left="795"/>
      </w:pPr>
      <w:r>
        <w:rPr>
          <w:rFonts w:hint="eastAsia"/>
        </w:rPr>
        <w:t>投标人名称（及公章）：</w:t>
      </w:r>
    </w:p>
    <w:p w:rsidR="009A4824" w:rsidRDefault="00B70907">
      <w:pPr>
        <w:ind w:left="795"/>
      </w:pPr>
      <w:r>
        <w:rPr>
          <w:rFonts w:hint="eastAsia"/>
        </w:rPr>
        <w:t>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9A4824" w:rsidRDefault="009A4824">
      <w:pPr>
        <w:rPr>
          <w:rFonts w:ascii="黑体" w:eastAsia="黑体"/>
          <w:sz w:val="30"/>
        </w:rPr>
      </w:pPr>
    </w:p>
    <w:p w:rsidR="009A4824" w:rsidRDefault="009A4824">
      <w:pPr>
        <w:rPr>
          <w:rFonts w:ascii="黑体" w:eastAsia="黑体"/>
          <w:sz w:val="30"/>
        </w:rPr>
      </w:pPr>
    </w:p>
    <w:p w:rsidR="009A4824" w:rsidRDefault="009A4824">
      <w:pPr>
        <w:rPr>
          <w:rFonts w:ascii="黑体" w:eastAsia="黑体"/>
          <w:sz w:val="30"/>
        </w:rPr>
      </w:pPr>
    </w:p>
    <w:p w:rsidR="009A4824" w:rsidRDefault="009A4824">
      <w:pPr>
        <w:rPr>
          <w:rFonts w:ascii="黑体" w:eastAsia="黑体"/>
          <w:sz w:val="30"/>
        </w:rPr>
      </w:pPr>
    </w:p>
    <w:p w:rsidR="009A4824" w:rsidRDefault="009A4824">
      <w:pPr>
        <w:rPr>
          <w:rFonts w:ascii="黑体" w:eastAsia="黑体"/>
          <w:sz w:val="30"/>
        </w:rPr>
      </w:pPr>
    </w:p>
    <w:p w:rsidR="009A4824" w:rsidRDefault="009A4824">
      <w:pPr>
        <w:rPr>
          <w:rFonts w:ascii="黑体" w:eastAsia="黑体"/>
          <w:sz w:val="30"/>
        </w:rPr>
      </w:pPr>
    </w:p>
    <w:p w:rsidR="009A4824" w:rsidRDefault="009A4824">
      <w:pPr>
        <w:rPr>
          <w:rFonts w:ascii="黑体" w:eastAsia="黑体"/>
          <w:sz w:val="30"/>
        </w:rPr>
      </w:pPr>
    </w:p>
    <w:p w:rsidR="009A4824" w:rsidRDefault="009A4824">
      <w:pPr>
        <w:rPr>
          <w:rFonts w:ascii="黑体" w:eastAsia="黑体"/>
          <w:sz w:val="30"/>
        </w:rPr>
      </w:pPr>
    </w:p>
    <w:p w:rsidR="009A4824" w:rsidRDefault="00B70907">
      <w:pPr>
        <w:rPr>
          <w:rFonts w:eastAsia="黑体"/>
          <w:b/>
          <w:bCs/>
          <w:sz w:val="28"/>
        </w:rPr>
      </w:pPr>
      <w:r>
        <w:rPr>
          <w:rFonts w:eastAsia="黑体" w:hint="eastAsia"/>
          <w:b/>
          <w:bCs/>
          <w:sz w:val="28"/>
        </w:rPr>
        <w:t>格式</w:t>
      </w:r>
    </w:p>
    <w:p w:rsidR="009A4824" w:rsidRDefault="00B70907">
      <w:r>
        <w:rPr>
          <w:rFonts w:ascii="宋体" w:hAnsi="宋体" w:hint="eastAsia"/>
        </w:rPr>
        <w:t>项目名称：</w:t>
      </w:r>
      <w:r>
        <w:rPr>
          <w:rFonts w:hint="eastAsia"/>
          <w:u w:val="single"/>
        </w:rPr>
        <w:t>《</w:t>
      </w:r>
      <w:r w:rsidR="00414217" w:rsidRPr="00284396">
        <w:rPr>
          <w:rFonts w:asciiTheme="minorEastAsia" w:eastAsiaTheme="minorEastAsia" w:hAnsiTheme="minorEastAsia" w:cstheme="minorEastAsia" w:hint="eastAsia"/>
          <w:kern w:val="0"/>
          <w:sz w:val="24"/>
          <w:szCs w:val="24"/>
          <w:u w:val="single"/>
          <w:lang w:bidi="en-US"/>
        </w:rPr>
        <w:t>成型厂机锻车间</w:t>
      </w:r>
      <w:r w:rsidR="00414217">
        <w:rPr>
          <w:rFonts w:asciiTheme="minorEastAsia" w:eastAsiaTheme="minorEastAsia" w:hAnsiTheme="minorEastAsia" w:cstheme="minorEastAsia" w:hint="eastAsia"/>
          <w:kern w:val="0"/>
          <w:sz w:val="24"/>
          <w:szCs w:val="24"/>
          <w:u w:val="single"/>
          <w:lang w:bidi="en-US"/>
        </w:rPr>
        <w:t>厂房维修设计方案项目</w:t>
      </w:r>
      <w:r>
        <w:rPr>
          <w:rFonts w:hint="eastAsia"/>
          <w:u w:val="single"/>
        </w:rPr>
        <w:t>》</w:t>
      </w:r>
    </w:p>
    <w:p w:rsidR="009A4824" w:rsidRDefault="009A4824">
      <w:pPr>
        <w:rPr>
          <w:rFonts w:ascii="宋体" w:hAnsi="宋体"/>
        </w:rPr>
      </w:pPr>
    </w:p>
    <w:p w:rsidR="009A4824" w:rsidRDefault="00B70907">
      <w:pPr>
        <w:rPr>
          <w:rFonts w:ascii="宋体" w:hAnsi="宋体"/>
          <w:szCs w:val="21"/>
        </w:rPr>
      </w:pPr>
      <w:r>
        <w:rPr>
          <w:rFonts w:ascii="宋体" w:hAnsi="宋体" w:hint="eastAsia"/>
          <w:szCs w:val="21"/>
        </w:rPr>
        <w:t>日期：  年   月   日</w:t>
      </w:r>
    </w:p>
    <w:p w:rsidR="009A4824" w:rsidRDefault="00B70907">
      <w:pPr>
        <w:jc w:val="center"/>
        <w:rPr>
          <w:rFonts w:ascii="黑体" w:eastAsia="黑体"/>
          <w:sz w:val="30"/>
        </w:rPr>
      </w:pPr>
      <w:r>
        <w:rPr>
          <w:rFonts w:ascii="黑体" w:eastAsia="黑体" w:hint="eastAsia"/>
          <w:sz w:val="30"/>
        </w:rPr>
        <w:t>投标文件目录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520"/>
        <w:gridCol w:w="1276"/>
      </w:tblGrid>
      <w:tr w:rsidR="009A4824">
        <w:trPr>
          <w:trHeight w:val="737"/>
          <w:jc w:val="center"/>
        </w:trPr>
        <w:tc>
          <w:tcPr>
            <w:tcW w:w="851" w:type="dxa"/>
            <w:vAlign w:val="center"/>
          </w:tcPr>
          <w:p w:rsidR="009A4824" w:rsidRDefault="00B70907">
            <w:pPr>
              <w:jc w:val="center"/>
              <w:rPr>
                <w:szCs w:val="21"/>
              </w:rPr>
            </w:pPr>
            <w:r>
              <w:rPr>
                <w:rFonts w:hint="eastAsia"/>
                <w:szCs w:val="21"/>
              </w:rPr>
              <w:t>序号</w:t>
            </w:r>
          </w:p>
        </w:tc>
        <w:tc>
          <w:tcPr>
            <w:tcW w:w="6520" w:type="dxa"/>
            <w:vAlign w:val="center"/>
          </w:tcPr>
          <w:p w:rsidR="009A4824" w:rsidRDefault="00B70907">
            <w:pPr>
              <w:jc w:val="center"/>
              <w:rPr>
                <w:szCs w:val="21"/>
              </w:rPr>
            </w:pPr>
            <w:r>
              <w:rPr>
                <w:rFonts w:hint="eastAsia"/>
                <w:szCs w:val="21"/>
              </w:rPr>
              <w:t>主要内容</w:t>
            </w:r>
          </w:p>
        </w:tc>
        <w:tc>
          <w:tcPr>
            <w:tcW w:w="1276" w:type="dxa"/>
            <w:vAlign w:val="center"/>
          </w:tcPr>
          <w:p w:rsidR="009A4824" w:rsidRDefault="00B70907">
            <w:pPr>
              <w:jc w:val="center"/>
              <w:rPr>
                <w:szCs w:val="21"/>
              </w:rPr>
            </w:pPr>
            <w:r>
              <w:rPr>
                <w:rFonts w:hint="eastAsia"/>
                <w:szCs w:val="21"/>
              </w:rPr>
              <w:t>索引</w:t>
            </w: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r w:rsidR="009A4824">
        <w:trPr>
          <w:trHeight w:val="737"/>
          <w:jc w:val="center"/>
        </w:trPr>
        <w:tc>
          <w:tcPr>
            <w:tcW w:w="851" w:type="dxa"/>
            <w:vAlign w:val="center"/>
          </w:tcPr>
          <w:p w:rsidR="009A4824" w:rsidRDefault="009A4824">
            <w:pPr>
              <w:jc w:val="center"/>
            </w:pPr>
          </w:p>
        </w:tc>
        <w:tc>
          <w:tcPr>
            <w:tcW w:w="6520" w:type="dxa"/>
            <w:vAlign w:val="center"/>
          </w:tcPr>
          <w:p w:rsidR="009A4824" w:rsidRDefault="009A4824">
            <w:pPr>
              <w:jc w:val="center"/>
            </w:pPr>
          </w:p>
        </w:tc>
        <w:tc>
          <w:tcPr>
            <w:tcW w:w="1276" w:type="dxa"/>
            <w:vAlign w:val="center"/>
          </w:tcPr>
          <w:p w:rsidR="009A4824" w:rsidRDefault="009A4824">
            <w:pPr>
              <w:jc w:val="center"/>
            </w:pPr>
          </w:p>
        </w:tc>
      </w:tr>
    </w:tbl>
    <w:p w:rsidR="009A4824" w:rsidRDefault="009A4824">
      <w:pPr>
        <w:rPr>
          <w:rFonts w:ascii="宋体" w:hAnsi="宋体"/>
          <w:sz w:val="24"/>
          <w:szCs w:val="24"/>
        </w:rPr>
      </w:pPr>
    </w:p>
    <w:p w:rsidR="009A4824" w:rsidRDefault="00B70907">
      <w:pPr>
        <w:rPr>
          <w:rFonts w:ascii="宋体" w:hAnsi="宋体"/>
          <w:szCs w:val="21"/>
        </w:rPr>
      </w:pPr>
      <w:r>
        <w:rPr>
          <w:rFonts w:ascii="宋体" w:hAnsi="宋体" w:hint="eastAsia"/>
          <w:szCs w:val="21"/>
        </w:rPr>
        <w:t>投标人名称（盖章）：              法定代表人或授权代表签字：</w:t>
      </w:r>
    </w:p>
    <w:p w:rsidR="009A4824" w:rsidRDefault="009A4824">
      <w:pPr>
        <w:rPr>
          <w:rFonts w:ascii="宋体" w:hAnsi="宋体"/>
          <w:sz w:val="24"/>
        </w:rPr>
      </w:pPr>
    </w:p>
    <w:p w:rsidR="009A4824" w:rsidRDefault="00B70907">
      <w:pPr>
        <w:rPr>
          <w:rFonts w:ascii="宋体" w:hAnsi="宋体"/>
          <w:szCs w:val="21"/>
        </w:rPr>
      </w:pPr>
      <w:r>
        <w:rPr>
          <w:rFonts w:ascii="宋体" w:hAnsi="宋体" w:hint="eastAsia"/>
          <w:b/>
          <w:szCs w:val="21"/>
        </w:rPr>
        <w:t>注：</w:t>
      </w:r>
      <w:r>
        <w:rPr>
          <w:rFonts w:ascii="宋体" w:hAnsi="宋体" w:hint="eastAsia"/>
          <w:szCs w:val="21"/>
        </w:rPr>
        <w:t>1.本表填写投标文件主要内容，以用于开标宣读。</w:t>
      </w:r>
    </w:p>
    <w:p w:rsidR="009A4824" w:rsidRDefault="00B70907">
      <w:pPr>
        <w:ind w:firstLine="480"/>
        <w:rPr>
          <w:rFonts w:ascii="宋体" w:hAnsi="宋体"/>
          <w:szCs w:val="21"/>
        </w:rPr>
      </w:pPr>
      <w:r>
        <w:rPr>
          <w:rFonts w:ascii="宋体" w:hAnsi="宋体" w:hint="eastAsia"/>
          <w:szCs w:val="21"/>
        </w:rPr>
        <w:t>2.“索引”一栏填写该主要内容对应于投标文件的“条款号/页号”。</w:t>
      </w:r>
    </w:p>
    <w:p w:rsidR="009A4824" w:rsidRDefault="009A4824">
      <w:pPr>
        <w:rPr>
          <w:rFonts w:ascii="宋体" w:hAnsi="宋体"/>
          <w:szCs w:val="21"/>
        </w:rPr>
      </w:pPr>
    </w:p>
    <w:p w:rsidR="009A4824" w:rsidRDefault="00B70907">
      <w:pPr>
        <w:rPr>
          <w:rFonts w:eastAsia="黑体"/>
          <w:b/>
          <w:bCs/>
          <w:sz w:val="28"/>
        </w:rPr>
      </w:pPr>
      <w:r>
        <w:rPr>
          <w:rFonts w:eastAsia="黑体" w:hint="eastAsia"/>
          <w:b/>
          <w:bCs/>
          <w:sz w:val="28"/>
        </w:rPr>
        <w:t>附件</w:t>
      </w:r>
      <w:r>
        <w:rPr>
          <w:rFonts w:eastAsia="黑体" w:hint="eastAsia"/>
          <w:b/>
          <w:bCs/>
          <w:sz w:val="28"/>
        </w:rPr>
        <w:t>4</w:t>
      </w:r>
    </w:p>
    <w:p w:rsidR="009A4824" w:rsidRDefault="00B70907">
      <w:pPr>
        <w:rPr>
          <w:u w:val="single"/>
        </w:rPr>
      </w:pPr>
      <w:r>
        <w:rPr>
          <w:rFonts w:ascii="宋体" w:hAnsi="宋体" w:hint="eastAsia"/>
        </w:rPr>
        <w:t>项目名称：</w:t>
      </w:r>
      <w:r>
        <w:rPr>
          <w:rFonts w:hint="eastAsia"/>
          <w:u w:val="single"/>
        </w:rPr>
        <w:t>《</w:t>
      </w:r>
      <w:r w:rsidR="00414217" w:rsidRPr="00284396">
        <w:rPr>
          <w:rFonts w:asciiTheme="minorEastAsia" w:eastAsiaTheme="minorEastAsia" w:hAnsiTheme="minorEastAsia" w:cstheme="minorEastAsia" w:hint="eastAsia"/>
          <w:kern w:val="0"/>
          <w:sz w:val="24"/>
          <w:szCs w:val="24"/>
          <w:u w:val="single"/>
          <w:lang w:bidi="en-US"/>
        </w:rPr>
        <w:t>成型厂机锻车间</w:t>
      </w:r>
      <w:r w:rsidR="00414217">
        <w:rPr>
          <w:rFonts w:asciiTheme="minorEastAsia" w:eastAsiaTheme="minorEastAsia" w:hAnsiTheme="minorEastAsia" w:cstheme="minorEastAsia" w:hint="eastAsia"/>
          <w:kern w:val="0"/>
          <w:sz w:val="24"/>
          <w:szCs w:val="24"/>
          <w:u w:val="single"/>
          <w:lang w:bidi="en-US"/>
        </w:rPr>
        <w:t>厂房维修设计方案项目</w:t>
      </w:r>
      <w:r>
        <w:rPr>
          <w:rFonts w:hint="eastAsia"/>
          <w:u w:val="single"/>
        </w:rPr>
        <w:t>》</w:t>
      </w:r>
    </w:p>
    <w:p w:rsidR="009A4824" w:rsidRDefault="00B70907">
      <w:pPr>
        <w:rPr>
          <w:rFonts w:ascii="宋体" w:hAnsi="宋体"/>
          <w:szCs w:val="21"/>
        </w:rPr>
      </w:pPr>
      <w:r>
        <w:rPr>
          <w:rFonts w:ascii="宋体" w:hAnsi="宋体" w:hint="eastAsia"/>
          <w:szCs w:val="21"/>
        </w:rPr>
        <w:t>日期：  年   月   日</w:t>
      </w:r>
    </w:p>
    <w:p w:rsidR="009A4824" w:rsidRDefault="00B70907">
      <w:pPr>
        <w:jc w:val="center"/>
        <w:rPr>
          <w:rFonts w:ascii="黑体" w:eastAsia="黑体"/>
          <w:sz w:val="30"/>
        </w:rPr>
      </w:pPr>
      <w:r>
        <w:rPr>
          <w:rFonts w:ascii="黑体" w:eastAsia="黑体" w:hint="eastAsia"/>
          <w:sz w:val="30"/>
        </w:rPr>
        <w:t>开标一览表</w:t>
      </w:r>
    </w:p>
    <w:tbl>
      <w:tblPr>
        <w:tblW w:w="47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441"/>
        <w:gridCol w:w="984"/>
        <w:gridCol w:w="1009"/>
        <w:gridCol w:w="914"/>
        <w:gridCol w:w="1940"/>
        <w:gridCol w:w="791"/>
      </w:tblGrid>
      <w:tr w:rsidR="009A4824" w:rsidTr="00C633EA">
        <w:trPr>
          <w:trHeight w:val="707"/>
        </w:trPr>
        <w:tc>
          <w:tcPr>
            <w:tcW w:w="270" w:type="pct"/>
            <w:vMerge w:val="restart"/>
            <w:vAlign w:val="center"/>
          </w:tcPr>
          <w:p w:rsidR="009A4824" w:rsidRDefault="00B70907">
            <w:pPr>
              <w:jc w:val="center"/>
              <w:rPr>
                <w:rFonts w:ascii="宋体" w:hAnsi="宋体"/>
                <w:szCs w:val="21"/>
              </w:rPr>
            </w:pPr>
            <w:r>
              <w:rPr>
                <w:rFonts w:ascii="宋体" w:hAnsi="宋体" w:hint="eastAsia"/>
                <w:szCs w:val="21"/>
              </w:rPr>
              <w:t>价格承诺</w:t>
            </w:r>
          </w:p>
        </w:tc>
        <w:tc>
          <w:tcPr>
            <w:tcW w:w="1429" w:type="pct"/>
            <w:vAlign w:val="center"/>
          </w:tcPr>
          <w:p w:rsidR="009A4824" w:rsidRDefault="00B70907">
            <w:pPr>
              <w:jc w:val="center"/>
              <w:rPr>
                <w:rFonts w:ascii="黑体" w:eastAsia="黑体"/>
                <w:szCs w:val="21"/>
              </w:rPr>
            </w:pPr>
            <w:r>
              <w:rPr>
                <w:rFonts w:ascii="宋体" w:hAnsi="宋体" w:hint="eastAsia"/>
              </w:rPr>
              <w:t>技术服务名称</w:t>
            </w:r>
          </w:p>
        </w:tc>
        <w:tc>
          <w:tcPr>
            <w:tcW w:w="576" w:type="pct"/>
            <w:vAlign w:val="center"/>
          </w:tcPr>
          <w:p w:rsidR="009A4824" w:rsidRDefault="00B70907">
            <w:pPr>
              <w:jc w:val="center"/>
              <w:rPr>
                <w:rFonts w:ascii="宋体" w:hAnsi="宋体"/>
              </w:rPr>
            </w:pPr>
            <w:r>
              <w:rPr>
                <w:rFonts w:ascii="宋体" w:hAnsi="宋体" w:hint="eastAsia"/>
                <w:szCs w:val="21"/>
              </w:rPr>
              <w:t>编号</w:t>
            </w:r>
          </w:p>
        </w:tc>
        <w:tc>
          <w:tcPr>
            <w:tcW w:w="1126" w:type="pct"/>
            <w:gridSpan w:val="2"/>
            <w:vAlign w:val="center"/>
          </w:tcPr>
          <w:p w:rsidR="009A4824" w:rsidRDefault="00B70907">
            <w:pPr>
              <w:jc w:val="center"/>
              <w:rPr>
                <w:rFonts w:ascii="宋体" w:hAnsi="宋体"/>
                <w:szCs w:val="21"/>
              </w:rPr>
            </w:pPr>
            <w:r>
              <w:rPr>
                <w:rFonts w:ascii="宋体" w:hAnsi="宋体" w:hint="eastAsia"/>
                <w:szCs w:val="21"/>
              </w:rPr>
              <w:t>项目总费用含税价</w:t>
            </w:r>
          </w:p>
        </w:tc>
        <w:tc>
          <w:tcPr>
            <w:tcW w:w="1136" w:type="pct"/>
            <w:vAlign w:val="center"/>
          </w:tcPr>
          <w:p w:rsidR="009A4824" w:rsidRDefault="00B70907">
            <w:pPr>
              <w:jc w:val="center"/>
              <w:rPr>
                <w:rFonts w:ascii="宋体" w:hAnsi="宋体"/>
                <w:szCs w:val="21"/>
              </w:rPr>
            </w:pPr>
            <w:r>
              <w:rPr>
                <w:rFonts w:ascii="宋体" w:hAnsi="宋体" w:hint="eastAsia"/>
                <w:szCs w:val="21"/>
              </w:rPr>
              <w:t>项目总费用未税价</w:t>
            </w:r>
          </w:p>
        </w:tc>
        <w:tc>
          <w:tcPr>
            <w:tcW w:w="463" w:type="pct"/>
            <w:vAlign w:val="center"/>
          </w:tcPr>
          <w:p w:rsidR="009A4824" w:rsidRDefault="00B70907">
            <w:pPr>
              <w:jc w:val="center"/>
              <w:rPr>
                <w:rFonts w:ascii="宋体" w:hAnsi="宋体"/>
                <w:szCs w:val="21"/>
              </w:rPr>
            </w:pPr>
            <w:r>
              <w:rPr>
                <w:rFonts w:ascii="宋体" w:hAnsi="宋体" w:hint="eastAsia"/>
                <w:szCs w:val="21"/>
              </w:rPr>
              <w:t>税率</w:t>
            </w:r>
          </w:p>
        </w:tc>
      </w:tr>
      <w:tr w:rsidR="009A4824" w:rsidTr="00C633EA">
        <w:trPr>
          <w:trHeight w:val="832"/>
        </w:trPr>
        <w:tc>
          <w:tcPr>
            <w:tcW w:w="270" w:type="pct"/>
            <w:vMerge/>
            <w:vAlign w:val="center"/>
          </w:tcPr>
          <w:p w:rsidR="009A4824" w:rsidRDefault="00B70907">
            <w:pPr>
              <w:jc w:val="center"/>
              <w:rPr>
                <w:rFonts w:ascii="宋体" w:hAnsi="宋体"/>
                <w:szCs w:val="21"/>
              </w:rPr>
            </w:pPr>
            <w:r>
              <w:rPr>
                <w:rFonts w:ascii="宋体" w:hAnsi="宋体" w:hint="eastAsia"/>
                <w:szCs w:val="21"/>
              </w:rPr>
              <w:t>非黑色</w:t>
            </w:r>
          </w:p>
        </w:tc>
        <w:tc>
          <w:tcPr>
            <w:tcW w:w="1429" w:type="pct"/>
            <w:vAlign w:val="center"/>
          </w:tcPr>
          <w:p w:rsidR="009A4824" w:rsidRDefault="00414217">
            <w:pPr>
              <w:spacing w:line="360" w:lineRule="auto"/>
              <w:jc w:val="center"/>
              <w:rPr>
                <w:rFonts w:ascii="宋体" w:hAnsi="宋体"/>
                <w:szCs w:val="21"/>
              </w:rPr>
            </w:pPr>
            <w:r>
              <w:rPr>
                <w:rFonts w:ascii="宋体" w:hAnsi="宋体" w:hint="eastAsia"/>
                <w:szCs w:val="21"/>
              </w:rPr>
              <w:t>维修设计方案</w:t>
            </w:r>
          </w:p>
        </w:tc>
        <w:tc>
          <w:tcPr>
            <w:tcW w:w="576" w:type="pct"/>
            <w:vAlign w:val="center"/>
          </w:tcPr>
          <w:p w:rsidR="009A4824" w:rsidRDefault="00B70907">
            <w:pPr>
              <w:spacing w:line="360" w:lineRule="auto"/>
              <w:jc w:val="center"/>
              <w:rPr>
                <w:rFonts w:ascii="宋体" w:hAnsi="宋体"/>
                <w:szCs w:val="21"/>
              </w:rPr>
            </w:pPr>
            <w:r>
              <w:rPr>
                <w:rFonts w:ascii="宋体" w:hAnsi="宋体" w:hint="eastAsia"/>
                <w:szCs w:val="21"/>
              </w:rPr>
              <w:t>/</w:t>
            </w:r>
          </w:p>
        </w:tc>
        <w:tc>
          <w:tcPr>
            <w:tcW w:w="1126" w:type="pct"/>
            <w:gridSpan w:val="2"/>
            <w:vAlign w:val="center"/>
          </w:tcPr>
          <w:p w:rsidR="009A4824" w:rsidRDefault="009A4824">
            <w:pPr>
              <w:jc w:val="center"/>
              <w:rPr>
                <w:rFonts w:ascii="宋体" w:hAnsi="宋体"/>
                <w:szCs w:val="21"/>
              </w:rPr>
            </w:pPr>
          </w:p>
        </w:tc>
        <w:tc>
          <w:tcPr>
            <w:tcW w:w="1136" w:type="pct"/>
            <w:vAlign w:val="center"/>
          </w:tcPr>
          <w:p w:rsidR="009A4824" w:rsidRDefault="009A4824">
            <w:pPr>
              <w:jc w:val="center"/>
              <w:rPr>
                <w:rFonts w:ascii="宋体" w:hAnsi="宋体"/>
                <w:szCs w:val="21"/>
              </w:rPr>
            </w:pPr>
          </w:p>
        </w:tc>
        <w:tc>
          <w:tcPr>
            <w:tcW w:w="463" w:type="pct"/>
            <w:vAlign w:val="center"/>
          </w:tcPr>
          <w:p w:rsidR="009A4824" w:rsidRDefault="009A4824">
            <w:pPr>
              <w:jc w:val="center"/>
              <w:rPr>
                <w:rFonts w:ascii="宋体" w:hAnsi="宋体"/>
                <w:szCs w:val="21"/>
              </w:rPr>
            </w:pPr>
          </w:p>
        </w:tc>
      </w:tr>
      <w:tr w:rsidR="009A4824" w:rsidTr="00C633EA">
        <w:tc>
          <w:tcPr>
            <w:tcW w:w="270" w:type="pct"/>
            <w:vAlign w:val="center"/>
          </w:tcPr>
          <w:p w:rsidR="009A4824" w:rsidRDefault="00B70907">
            <w:pPr>
              <w:jc w:val="center"/>
              <w:rPr>
                <w:rFonts w:ascii="黑体" w:eastAsia="黑体"/>
                <w:sz w:val="30"/>
              </w:rPr>
            </w:pPr>
            <w:r>
              <w:rPr>
                <w:rFonts w:ascii="宋体" w:hAnsi="宋体" w:hint="eastAsia"/>
                <w:szCs w:val="21"/>
              </w:rPr>
              <w:t>结算承诺</w:t>
            </w:r>
          </w:p>
        </w:tc>
        <w:tc>
          <w:tcPr>
            <w:tcW w:w="1429" w:type="pct"/>
            <w:vAlign w:val="center"/>
          </w:tcPr>
          <w:p w:rsidR="009A4824" w:rsidRDefault="00B70907">
            <w:pPr>
              <w:jc w:val="center"/>
              <w:rPr>
                <w:rFonts w:ascii="宋体" w:hAnsi="宋体"/>
                <w:szCs w:val="21"/>
              </w:rPr>
            </w:pPr>
            <w:r>
              <w:rPr>
                <w:rFonts w:ascii="宋体" w:hAnsi="宋体" w:hint="eastAsia"/>
                <w:szCs w:val="21"/>
              </w:rPr>
              <w:t>是否接受商业汇票</w:t>
            </w:r>
            <w:proofErr w:type="gramStart"/>
            <w:r>
              <w:rPr>
                <w:rFonts w:ascii="宋体" w:hAnsi="宋体" w:hint="eastAsia"/>
                <w:szCs w:val="21"/>
              </w:rPr>
              <w:t>账</w:t>
            </w:r>
            <w:proofErr w:type="gramEnd"/>
            <w:r>
              <w:rPr>
                <w:rFonts w:ascii="宋体" w:hAnsi="宋体" w:hint="eastAsia"/>
                <w:szCs w:val="21"/>
              </w:rPr>
              <w:t>方式结算</w:t>
            </w:r>
          </w:p>
        </w:tc>
        <w:tc>
          <w:tcPr>
            <w:tcW w:w="576" w:type="pct"/>
            <w:vAlign w:val="center"/>
          </w:tcPr>
          <w:p w:rsidR="009A4824" w:rsidRDefault="00B70907">
            <w:pPr>
              <w:jc w:val="center"/>
              <w:rPr>
                <w:rFonts w:ascii="宋体" w:hAnsi="宋体"/>
                <w:szCs w:val="21"/>
              </w:rPr>
            </w:pPr>
            <w:r>
              <w:rPr>
                <w:rFonts w:ascii="宋体" w:hAnsi="宋体" w:hint="eastAsia"/>
                <w:szCs w:val="21"/>
              </w:rPr>
              <w:t>是□</w:t>
            </w:r>
          </w:p>
        </w:tc>
        <w:tc>
          <w:tcPr>
            <w:tcW w:w="591" w:type="pct"/>
            <w:vAlign w:val="center"/>
          </w:tcPr>
          <w:p w:rsidR="009A4824" w:rsidRDefault="009A4824">
            <w:pPr>
              <w:jc w:val="center"/>
              <w:rPr>
                <w:rFonts w:ascii="宋体" w:hAnsi="宋体"/>
                <w:szCs w:val="21"/>
              </w:rPr>
            </w:pPr>
          </w:p>
        </w:tc>
        <w:tc>
          <w:tcPr>
            <w:tcW w:w="535" w:type="pct"/>
            <w:vAlign w:val="center"/>
          </w:tcPr>
          <w:p w:rsidR="009A4824" w:rsidRDefault="00B70907">
            <w:pPr>
              <w:jc w:val="center"/>
              <w:rPr>
                <w:rFonts w:ascii="宋体" w:hAnsi="宋体"/>
                <w:szCs w:val="21"/>
              </w:rPr>
            </w:pPr>
            <w:r>
              <w:rPr>
                <w:rFonts w:ascii="宋体" w:hAnsi="宋体" w:hint="eastAsia"/>
                <w:szCs w:val="21"/>
              </w:rPr>
              <w:t>否□</w:t>
            </w:r>
          </w:p>
        </w:tc>
        <w:tc>
          <w:tcPr>
            <w:tcW w:w="1136" w:type="pct"/>
            <w:vAlign w:val="center"/>
          </w:tcPr>
          <w:p w:rsidR="009A4824" w:rsidRDefault="009A4824">
            <w:pPr>
              <w:jc w:val="center"/>
              <w:rPr>
                <w:rFonts w:ascii="宋体" w:hAnsi="宋体"/>
                <w:szCs w:val="21"/>
              </w:rPr>
            </w:pPr>
          </w:p>
        </w:tc>
        <w:tc>
          <w:tcPr>
            <w:tcW w:w="463" w:type="pct"/>
            <w:vAlign w:val="center"/>
          </w:tcPr>
          <w:p w:rsidR="009A4824" w:rsidRDefault="009A4824">
            <w:pPr>
              <w:jc w:val="center"/>
              <w:rPr>
                <w:rFonts w:ascii="宋体" w:hAnsi="宋体"/>
                <w:szCs w:val="21"/>
              </w:rPr>
            </w:pPr>
          </w:p>
        </w:tc>
      </w:tr>
      <w:tr w:rsidR="009A4824" w:rsidTr="00C633EA">
        <w:trPr>
          <w:trHeight w:val="447"/>
        </w:trPr>
        <w:tc>
          <w:tcPr>
            <w:tcW w:w="270" w:type="pct"/>
            <w:vMerge w:val="restart"/>
          </w:tcPr>
          <w:p w:rsidR="009A4824" w:rsidRDefault="009A4824">
            <w:pPr>
              <w:jc w:val="center"/>
              <w:rPr>
                <w:rFonts w:ascii="宋体" w:hAnsi="宋体"/>
                <w:szCs w:val="21"/>
              </w:rPr>
            </w:pPr>
          </w:p>
          <w:p w:rsidR="009A4824" w:rsidRDefault="009A4824">
            <w:pPr>
              <w:jc w:val="center"/>
              <w:rPr>
                <w:rFonts w:ascii="宋体" w:hAnsi="宋体"/>
                <w:szCs w:val="21"/>
              </w:rPr>
            </w:pPr>
          </w:p>
          <w:p w:rsidR="009A4824" w:rsidRDefault="009A4824">
            <w:pPr>
              <w:rPr>
                <w:rFonts w:ascii="宋体" w:hAnsi="宋体"/>
                <w:szCs w:val="21"/>
              </w:rPr>
            </w:pPr>
          </w:p>
          <w:p w:rsidR="009A4824" w:rsidRDefault="00B70907">
            <w:pPr>
              <w:jc w:val="center"/>
              <w:rPr>
                <w:rFonts w:ascii="宋体" w:hAnsi="宋体"/>
                <w:szCs w:val="21"/>
              </w:rPr>
            </w:pPr>
            <w:r>
              <w:rPr>
                <w:rFonts w:ascii="宋体" w:hAnsi="宋体" w:hint="eastAsia"/>
                <w:szCs w:val="21"/>
              </w:rPr>
              <w:t>服</w:t>
            </w:r>
            <w:r>
              <w:rPr>
                <w:rFonts w:ascii="宋体" w:hAnsi="宋体" w:hint="eastAsia"/>
                <w:noProof/>
                <w:szCs w:val="21"/>
              </w:rP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-8548370</wp:posOffset>
                      </wp:positionV>
                      <wp:extent cx="1943100" cy="9525"/>
                      <wp:effectExtent l="0" t="4445" r="0" b="5080"/>
                      <wp:wrapNone/>
                      <wp:docPr id="11" name="直接箭头连接符 11"/>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shape id="_x0000_s1026" o:spid="_x0000_s1026" o:spt="32" type="#_x0000_t32" style="position:absolute;left:0pt;flip:y;margin-left:21.55pt;margin-top:-673.1pt;height:0.75pt;width:153pt;z-index:251661312;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BJw45xAgIAAPsDAAAOAAAAZHJzL2Uyb0RvYy54bWyt&#10;U72OEzEQ7pF4B8s92SRwiFtlc0XC0SCIxE/v+GfXkv/k8WWTl+AFkKiACqiu52ngeAzG3iXA0aTA&#10;hTX2zHwz3+fx4mJvDdnJCNq7hs4mU0qk415o1zb01cvLe48ogcScYMY72dCDBHqxvHtn0Ydazn3n&#10;jZCRIIiDug8N7VIKdVUB76RlMPFBOnQqHy1LeIxtJSLrEd2aaj6dPqx6H0WInksAvF0PTjoixlMA&#10;vVKay7XnV1a6NKBGaVhCStDpAHRZulVK8vRcKZCJmIYi01R2LIL2Nu/VcsHqNrLQaT62wE5p4RYn&#10;y7TDokeoNUuMXEX9D5TVPHrwKk24t9VApCiCLGbTW9q86FiQhQtKDeEoOvw/WP5st4lEC5yEGSWO&#10;WXzxm7fX3998uPny+dv76x9f32X700eCfhSrD1Bjzspt4niCsImZ+V5FS5TR4TViFS2QHdkXqQ9H&#10;qeU+EY6Xs/MH92dTfAWOvvOz+VkGrwaUjBYipCfSW5KNhkKKTLddWnnn8E19HCqw3VNIQ+KvhJxs&#10;HOlHVMIZzqjC2cBSNiBPcG3pDrzR4lIbkzMgttuViWTH8pyUNTb0V1gusmbQDXHFlcNY3UkmHjtB&#10;0iGggA4/Ds0tWCkoMRL/WbZKZGLanBKJWhiHkmTBB4mztfXiUJQv9zgTRbRxfvPQ/Xku2b//7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pigNoAAAAOAQAADwAAAAAAAAABACAAAAAiAAAAZHJz&#10;L2Rvd25yZXYueG1sUEsBAhQAFAAAAAgAh07iQEnDjnECAgAA+wMAAA4AAAAAAAAAAQAgAAAAKQEA&#10;AGRycy9lMm9Eb2MueG1sUEsFBgAAAAAGAAYAWQEAAJ0FAAAAAA==&#10;">
                      <v:fill on="f" focussize="0,0"/>
                      <v:stroke color="#000000" joinstyle="round"/>
                      <v:imagedata o:title=""/>
                      <o:lock v:ext="edit" aspectratio="f"/>
                    </v:shape>
                  </w:pict>
                </mc:Fallback>
              </mc:AlternateContent>
            </w:r>
            <w:r>
              <w:rPr>
                <w:rFonts w:ascii="宋体" w:hAnsi="宋体" w:hint="eastAsia"/>
                <w:noProof/>
                <w:szCs w:val="21"/>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-8576945</wp:posOffset>
                      </wp:positionV>
                      <wp:extent cx="1991995" cy="19050"/>
                      <wp:effectExtent l="0" t="4445" r="1905" b="14605"/>
                      <wp:wrapNone/>
                      <wp:docPr id="10" name="直接箭头连接符 10"/>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shape id="_x0000_s1026" o:spid="_x0000_s1026" o:spt="32" type="#_x0000_t32" style="position:absolute;left:0pt;flip:y;margin-left:17.7pt;margin-top:-675.35pt;height:1.5pt;width:156.85pt;z-index:251660288;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CswRsgcCAAD8AwAADgAAAGRycy9lMm9Eb2MueG1s&#10;rVNLjhMxEN0jcQfLe9JJpCDSSmcWCcMGQSQ+e8efbkv+yeVJJ5fgAkisgBWwmj2ngeEYlN2ZDAyb&#10;LGi1WmWX69V7r8uLi701ZCcjaO8aOhmNKZGOe6Fd29A3ry8fPaEEEnOCGe9kQw8S6MXy4YNFH2o5&#10;9Z03QkaCIA7qPjS0SynUVQW8k5bByAfpMKl8tCzhMraViKxHdGuq6Xj8uOp9FCF6LgFwdz0k6REx&#10;ngPoldJcrj2/stKlATVKwxJKgk4HoMvCVinJ00ulQCZiGopKU/liE4y3+VstF6xuIwud5kcK7BwK&#10;9zRZph02PUGtWWLkKup/oKzm0YNXacS9rQYhxRFUMRnf8+ZVx4IsWtBqCCfT4f/B8he7TSRa4CSg&#10;JY5Z/OM3769/vvt08+3rj4/Xv75/yPGXzwTzaFYfoMaaldvE4wrCJmblexUtUUaHt4hVvEB1ZF+s&#10;PpyslvtEOG5O5nN8Z5RwzE3m41lBrwaYDBcipGfSW5KDhkKKTLddWnnn8Kf6OLRgu+eQkAgW3hbk&#10;YuNI39D5bJobMBxShcOBoQ0oFFxb6IE3WlxqY3IFxHa7MpHsWB6U8mS5iPvXsdxkzaAbzpXUMEKd&#10;ZOKpEyQdAjro8ObQTMFKQYmReNFyhICsTkybc05ia+OQQXZ88DhHWy8Oxfqyj0NROB4HOE/dn+tS&#10;fXdp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rMEbIHAgAA/AMAAA4AAAAAAAAAAQAg&#10;AAAAKgEAAGRycy9lMm9Eb2MueG1sUEsFBgAAAAAGAAYAWQEAAKMFAAAAAA==&#10;">
                      <v:fill on="f" focussize="0,0"/>
                      <v:stroke color="#000000" joinstyle="round"/>
                      <v:imagedata o:title=""/>
                      <o:lock v:ext="edit" aspectratio="f"/>
                    </v:shape>
                  </w:pict>
                </mc:Fallback>
              </mc:AlternateContent>
            </w:r>
            <w:r>
              <w:rPr>
                <w:rFonts w:ascii="宋体" w:hAnsi="宋体" w:hint="eastAsia"/>
                <w:noProof/>
                <w:szCs w:val="21"/>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-8562975</wp:posOffset>
                      </wp:positionV>
                      <wp:extent cx="1943100" cy="9525"/>
                      <wp:effectExtent l="0" t="4445" r="0" b="5080"/>
                      <wp:wrapNone/>
                      <wp:docPr id="15" name="直接箭头连接符 15"/>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shape id="_x0000_s1026" o:spid="_x0000_s1026" o:spt="32" type="#_x0000_t32" style="position:absolute;left:0pt;margin-left:21.45pt;margin-top:-674.25pt;height:0.75pt;width:153pt;z-index:251659264;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U5a3f/gEAAPEDAAAOAAAAZHJzL2Uyb0RvYy54bWyt&#10;U82O0zAQviPxDpbvNG1hERs13UPLckFQCXiAqeMklvwnj7dpX4IXQOIEnIDT3nkaWB6DsRO6sFx6&#10;IIdk7PF8M9+Xz4uLvdFsJwMqZys+m0w5k1a4Wtm24m9eXz54whlGsDVoZ2XFDxL5xfL+vUXvSzl3&#10;ndO1DIxALJa9r3gXoy+LAkUnDeDEeWkp2bhgINIytEUdoCd0o4v5dPq46F2ofXBCItLuekjyETGc&#10;AuiaRgm5duLKSBsH1CA1RKKEnfLIl3nappEivmwalJHpihPTmN/UhOJtehfLBZRtAN8pMY4Ap4xw&#10;h5MBZanpEWoNEdhVUP9AGSWCQ9fEiXCmGIhkRYjFbHpHm1cdeJm5kNToj6Lj/4MVL3abwFRNTjjj&#10;zIKhP37z7vrH2483X798/3D989v7FH/+xChPYvUeS6pZ2U0YV+g3ITHfN8GkL3Fi+yzw4Siw3Ecm&#10;aHN2/ujhbEraC8qdn80zZHFb6wPGZ9IZloKKYwyg2i6unLX0J12YZY1h9xwjdafC3wWpsbasH1GZ&#10;AHJmQ46gVsYTO7RtrkWnVX2ptE4VGNrtSge2g+SO/CSOhPvXsdRkDdgN53Jq8E0noX5qaxYPnmSz&#10;dF14GsHImjMt6XaliAChjKD0KSeptbY0QZJ5EDZFW1cfst55n5yQZxxdm6z25zpX397U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Q/7D2gAAAA4BAAAPAAAAAAAAAAEAIAAAACIAAABkcnMvZG93&#10;bnJldi54bWxQSwECFAAUAAAACACHTuJA1OWt3/4BAADxAwAADgAAAAAAAAABACAAAAApAQAAZHJz&#10;L2Uyb0RvYy54bWxQSwUGAAAAAAYABgBZAQAAmQUAAAAA&#10;">
                      <v:fill on="f" focussize="0,0"/>
                      <v:stroke color="#000000" joinstyle="round"/>
                      <v:imagedata o:title=""/>
                      <o:lock v:ext="edit" aspectratio="f"/>
                    </v:shape>
                  </w:pict>
                </mc:Fallback>
              </mc:AlternateContent>
            </w:r>
            <w:proofErr w:type="gramStart"/>
            <w:r>
              <w:rPr>
                <w:rFonts w:ascii="宋体" w:hAnsi="宋体" w:hint="eastAsia"/>
                <w:szCs w:val="21"/>
              </w:rPr>
              <w:t>务</w:t>
            </w:r>
            <w:proofErr w:type="gramEnd"/>
            <w:r>
              <w:rPr>
                <w:rFonts w:ascii="宋体" w:hAnsi="宋体" w:hint="eastAsia"/>
                <w:szCs w:val="21"/>
              </w:rPr>
              <w:t>承诺</w:t>
            </w:r>
          </w:p>
        </w:tc>
        <w:tc>
          <w:tcPr>
            <w:tcW w:w="1429" w:type="pct"/>
            <w:vMerge w:val="restart"/>
            <w:vAlign w:val="center"/>
          </w:tcPr>
          <w:p w:rsidR="009A4824" w:rsidRDefault="00B70907">
            <w:pPr>
              <w:jc w:val="center"/>
              <w:rPr>
                <w:rFonts w:ascii="黑体" w:eastAsia="黑体"/>
                <w:szCs w:val="21"/>
              </w:rPr>
            </w:pPr>
            <w:r>
              <w:rPr>
                <w:rFonts w:ascii="宋体" w:hAnsi="宋体" w:hint="eastAsia"/>
                <w:szCs w:val="21"/>
              </w:rPr>
              <w:t>服务保障</w:t>
            </w:r>
          </w:p>
        </w:tc>
        <w:tc>
          <w:tcPr>
            <w:tcW w:w="3301" w:type="pct"/>
            <w:gridSpan w:val="5"/>
            <w:vAlign w:val="center"/>
          </w:tcPr>
          <w:p w:rsidR="009A4824" w:rsidRDefault="00B70907">
            <w:pPr>
              <w:rPr>
                <w:rFonts w:hAnsi="宋体"/>
                <w:szCs w:val="21"/>
              </w:rPr>
            </w:pPr>
            <w:r>
              <w:rPr>
                <w:rFonts w:hAnsi="宋体" w:hint="eastAsia"/>
                <w:szCs w:val="21"/>
              </w:rPr>
              <w:t>1.</w:t>
            </w:r>
            <w:r>
              <w:rPr>
                <w:rFonts w:hAnsi="宋体" w:hint="eastAsia"/>
                <w:szCs w:val="21"/>
              </w:rPr>
              <w:t>现场工作人员</w:t>
            </w:r>
            <w:r>
              <w:rPr>
                <w:rFonts w:hAnsi="宋体" w:hint="eastAsia"/>
                <w:szCs w:val="21"/>
              </w:rPr>
              <w:t xml:space="preserve">  </w:t>
            </w:r>
            <w:r>
              <w:rPr>
                <w:rFonts w:hAnsi="宋体" w:hint="eastAsia"/>
                <w:szCs w:val="21"/>
              </w:rPr>
              <w:t>（名）</w:t>
            </w:r>
          </w:p>
        </w:tc>
      </w:tr>
      <w:tr w:rsidR="009A4824" w:rsidTr="00C633EA">
        <w:trPr>
          <w:trHeight w:val="447"/>
        </w:trPr>
        <w:tc>
          <w:tcPr>
            <w:tcW w:w="270" w:type="pct"/>
            <w:vMerge/>
            <w:vAlign w:val="center"/>
          </w:tcPr>
          <w:p w:rsidR="009A4824" w:rsidRDefault="009A4824">
            <w:pPr>
              <w:jc w:val="center"/>
              <w:rPr>
                <w:rFonts w:ascii="宋体" w:hAnsi="宋体"/>
                <w:szCs w:val="21"/>
              </w:rPr>
            </w:pPr>
          </w:p>
        </w:tc>
        <w:tc>
          <w:tcPr>
            <w:tcW w:w="1429" w:type="pct"/>
            <w:vMerge/>
            <w:vAlign w:val="center"/>
          </w:tcPr>
          <w:p w:rsidR="009A4824" w:rsidRDefault="009A4824">
            <w:pPr>
              <w:jc w:val="center"/>
              <w:rPr>
                <w:rFonts w:ascii="宋体" w:hAnsi="宋体"/>
                <w:szCs w:val="21"/>
              </w:rPr>
            </w:pPr>
          </w:p>
        </w:tc>
        <w:tc>
          <w:tcPr>
            <w:tcW w:w="3301" w:type="pct"/>
            <w:gridSpan w:val="5"/>
            <w:vAlign w:val="center"/>
          </w:tcPr>
          <w:p w:rsidR="009A4824" w:rsidRDefault="00B70907">
            <w:pPr>
              <w:rPr>
                <w:rFonts w:hAnsi="宋体"/>
                <w:szCs w:val="21"/>
              </w:rPr>
            </w:pPr>
            <w:r>
              <w:rPr>
                <w:rFonts w:hAnsi="宋体" w:hint="eastAsia"/>
                <w:szCs w:val="21"/>
              </w:rPr>
              <w:t>2.</w:t>
            </w:r>
            <w:r>
              <w:rPr>
                <w:rFonts w:hAnsi="宋体" w:hint="eastAsia"/>
                <w:szCs w:val="21"/>
              </w:rPr>
              <w:t>现场服务人员</w:t>
            </w:r>
            <w:r>
              <w:rPr>
                <w:rFonts w:hAnsi="宋体" w:hint="eastAsia"/>
                <w:szCs w:val="21"/>
              </w:rPr>
              <w:t xml:space="preserve">  </w:t>
            </w:r>
            <w:r>
              <w:rPr>
                <w:rFonts w:hAnsi="宋体" w:hint="eastAsia"/>
                <w:szCs w:val="21"/>
              </w:rPr>
              <w:t>（名）</w:t>
            </w:r>
          </w:p>
        </w:tc>
      </w:tr>
      <w:tr w:rsidR="009A4824" w:rsidTr="00C633EA">
        <w:trPr>
          <w:trHeight w:val="447"/>
        </w:trPr>
        <w:tc>
          <w:tcPr>
            <w:tcW w:w="270" w:type="pct"/>
            <w:vMerge/>
            <w:vAlign w:val="center"/>
          </w:tcPr>
          <w:p w:rsidR="009A4824" w:rsidRDefault="009A4824">
            <w:pPr>
              <w:jc w:val="center"/>
              <w:rPr>
                <w:rFonts w:ascii="宋体" w:hAnsi="宋体"/>
                <w:szCs w:val="21"/>
              </w:rPr>
            </w:pPr>
          </w:p>
        </w:tc>
        <w:tc>
          <w:tcPr>
            <w:tcW w:w="1429" w:type="pct"/>
            <w:vMerge/>
            <w:vAlign w:val="center"/>
          </w:tcPr>
          <w:p w:rsidR="009A4824" w:rsidRDefault="009A4824">
            <w:pPr>
              <w:jc w:val="center"/>
              <w:rPr>
                <w:rFonts w:ascii="宋体" w:hAnsi="宋体"/>
                <w:szCs w:val="21"/>
              </w:rPr>
            </w:pPr>
          </w:p>
        </w:tc>
        <w:tc>
          <w:tcPr>
            <w:tcW w:w="3301" w:type="pct"/>
            <w:gridSpan w:val="5"/>
            <w:vAlign w:val="center"/>
          </w:tcPr>
          <w:p w:rsidR="009A4824" w:rsidRDefault="00B70907">
            <w:pPr>
              <w:rPr>
                <w:rFonts w:hAnsi="宋体"/>
                <w:szCs w:val="21"/>
              </w:rPr>
            </w:pPr>
            <w:r>
              <w:rPr>
                <w:rFonts w:hAnsi="宋体" w:hint="eastAsia"/>
                <w:szCs w:val="21"/>
              </w:rPr>
              <w:t>3.</w:t>
            </w:r>
            <w:r>
              <w:rPr>
                <w:rFonts w:hAnsi="宋体" w:hint="eastAsia"/>
                <w:szCs w:val="21"/>
              </w:rPr>
              <w:t>现场设备（功能、型号、数量）</w:t>
            </w:r>
          </w:p>
        </w:tc>
      </w:tr>
      <w:tr w:rsidR="009A4824" w:rsidTr="00C633EA">
        <w:trPr>
          <w:trHeight w:val="447"/>
        </w:trPr>
        <w:tc>
          <w:tcPr>
            <w:tcW w:w="270" w:type="pct"/>
            <w:vMerge/>
            <w:vAlign w:val="center"/>
          </w:tcPr>
          <w:p w:rsidR="009A4824" w:rsidRDefault="009A4824">
            <w:pPr>
              <w:jc w:val="center"/>
              <w:rPr>
                <w:rFonts w:ascii="宋体" w:hAnsi="宋体"/>
                <w:szCs w:val="21"/>
              </w:rPr>
            </w:pPr>
          </w:p>
        </w:tc>
        <w:tc>
          <w:tcPr>
            <w:tcW w:w="1429" w:type="pct"/>
            <w:vMerge/>
            <w:vAlign w:val="center"/>
          </w:tcPr>
          <w:p w:rsidR="009A4824" w:rsidRDefault="009A4824">
            <w:pPr>
              <w:jc w:val="center"/>
              <w:rPr>
                <w:rFonts w:ascii="宋体" w:hAnsi="宋体"/>
                <w:szCs w:val="21"/>
              </w:rPr>
            </w:pPr>
          </w:p>
        </w:tc>
        <w:tc>
          <w:tcPr>
            <w:tcW w:w="3301" w:type="pct"/>
            <w:gridSpan w:val="5"/>
            <w:vAlign w:val="center"/>
          </w:tcPr>
          <w:p w:rsidR="009A4824" w:rsidRDefault="00B70907">
            <w:pPr>
              <w:jc w:val="left"/>
              <w:rPr>
                <w:rFonts w:ascii="宋体" w:hAnsi="宋体"/>
                <w:szCs w:val="21"/>
              </w:rPr>
            </w:pPr>
            <w:r>
              <w:rPr>
                <w:rFonts w:ascii="宋体" w:hAnsi="宋体" w:hint="eastAsia"/>
                <w:szCs w:val="21"/>
              </w:rPr>
              <w:t>4.其他：</w:t>
            </w:r>
          </w:p>
        </w:tc>
      </w:tr>
      <w:tr w:rsidR="009A4824" w:rsidTr="00C633EA">
        <w:trPr>
          <w:trHeight w:val="819"/>
        </w:trPr>
        <w:tc>
          <w:tcPr>
            <w:tcW w:w="270" w:type="pct"/>
            <w:vMerge/>
            <w:vAlign w:val="center"/>
          </w:tcPr>
          <w:p w:rsidR="009A4824" w:rsidRDefault="009A4824">
            <w:pPr>
              <w:jc w:val="center"/>
              <w:rPr>
                <w:rFonts w:ascii="宋体" w:hAnsi="宋体"/>
                <w:szCs w:val="21"/>
              </w:rPr>
            </w:pPr>
          </w:p>
        </w:tc>
        <w:tc>
          <w:tcPr>
            <w:tcW w:w="1429" w:type="pct"/>
            <w:vAlign w:val="center"/>
          </w:tcPr>
          <w:p w:rsidR="009A4824" w:rsidRDefault="00B70907">
            <w:pPr>
              <w:jc w:val="center"/>
              <w:rPr>
                <w:rFonts w:ascii="宋体" w:hAnsi="宋体"/>
                <w:szCs w:val="21"/>
              </w:rPr>
            </w:pPr>
            <w:r>
              <w:rPr>
                <w:rFonts w:ascii="宋体" w:hAnsi="宋体" w:hint="eastAsia"/>
                <w:szCs w:val="21"/>
              </w:rPr>
              <w:t>现场施工</w:t>
            </w:r>
          </w:p>
        </w:tc>
        <w:tc>
          <w:tcPr>
            <w:tcW w:w="3301" w:type="pct"/>
            <w:gridSpan w:val="5"/>
            <w:vAlign w:val="center"/>
          </w:tcPr>
          <w:p w:rsidR="009A4824" w:rsidRDefault="00B70907">
            <w:pPr>
              <w:rPr>
                <w:rFonts w:ascii="宋体" w:hAnsi="宋体"/>
                <w:b/>
                <w:szCs w:val="21"/>
              </w:rPr>
            </w:pPr>
            <w:r>
              <w:rPr>
                <w:rFonts w:ascii="宋体" w:hAnsi="宋体" w:hint="eastAsia"/>
                <w:szCs w:val="21"/>
              </w:rPr>
              <w:t xml:space="preserve">乙方负责现场勘察等施工作业活动的人员和装备（甲方不负责提供）。 </w:t>
            </w:r>
            <w:r>
              <w:rPr>
                <w:rFonts w:ascii="宋体" w:hAnsi="宋体" w:hint="eastAsia"/>
                <w:b/>
                <w:szCs w:val="21"/>
              </w:rPr>
              <w:t>是□  否□</w:t>
            </w:r>
          </w:p>
        </w:tc>
      </w:tr>
      <w:tr w:rsidR="009A4824" w:rsidTr="00C633EA">
        <w:trPr>
          <w:trHeight w:val="994"/>
        </w:trPr>
        <w:tc>
          <w:tcPr>
            <w:tcW w:w="270" w:type="pct"/>
            <w:vMerge/>
            <w:vAlign w:val="center"/>
          </w:tcPr>
          <w:p w:rsidR="009A4824" w:rsidRDefault="009A4824">
            <w:pPr>
              <w:jc w:val="center"/>
              <w:rPr>
                <w:rFonts w:ascii="宋体" w:hAnsi="宋体"/>
                <w:szCs w:val="21"/>
              </w:rPr>
            </w:pPr>
          </w:p>
        </w:tc>
        <w:tc>
          <w:tcPr>
            <w:tcW w:w="1429" w:type="pct"/>
            <w:vAlign w:val="center"/>
          </w:tcPr>
          <w:p w:rsidR="009A4824" w:rsidRDefault="00B70907">
            <w:pPr>
              <w:jc w:val="center"/>
              <w:rPr>
                <w:rFonts w:ascii="宋体" w:hAnsi="宋体"/>
                <w:szCs w:val="21"/>
              </w:rPr>
            </w:pPr>
            <w:r>
              <w:rPr>
                <w:rFonts w:ascii="宋体" w:hAnsi="宋体" w:hint="eastAsia"/>
                <w:szCs w:val="21"/>
              </w:rPr>
              <w:t>安全保障</w:t>
            </w:r>
          </w:p>
        </w:tc>
        <w:tc>
          <w:tcPr>
            <w:tcW w:w="3301" w:type="pct"/>
            <w:gridSpan w:val="5"/>
            <w:vAlign w:val="center"/>
          </w:tcPr>
          <w:p w:rsidR="009A4824" w:rsidRDefault="00B70907">
            <w:pPr>
              <w:rPr>
                <w:rFonts w:ascii="宋体" w:hAnsi="宋体"/>
                <w:szCs w:val="21"/>
              </w:rPr>
            </w:pPr>
            <w:r>
              <w:rPr>
                <w:rFonts w:ascii="宋体" w:hAnsi="宋体" w:hint="eastAsia"/>
                <w:szCs w:val="21"/>
              </w:rPr>
              <w:t>乙方</w:t>
            </w:r>
            <w:r>
              <w:rPr>
                <w:rFonts w:hAnsi="宋体" w:hint="eastAsia"/>
                <w:szCs w:val="21"/>
              </w:rPr>
              <w:t>不得以任何理由违背甲方的相关安全管理规定，严格按照相关标准进行施工作业</w:t>
            </w:r>
            <w:r>
              <w:rPr>
                <w:rFonts w:ascii="宋体" w:hAnsi="宋体" w:hint="eastAsia"/>
                <w:szCs w:val="21"/>
              </w:rPr>
              <w:t xml:space="preserve">。  </w:t>
            </w:r>
            <w:r>
              <w:rPr>
                <w:rFonts w:ascii="宋体" w:hAnsi="宋体" w:hint="eastAsia"/>
                <w:b/>
                <w:szCs w:val="21"/>
              </w:rPr>
              <w:t>是□  否□</w:t>
            </w:r>
          </w:p>
        </w:tc>
      </w:tr>
    </w:tbl>
    <w:p w:rsidR="009A4824" w:rsidRDefault="009A4824">
      <w:pPr>
        <w:rPr>
          <w:rFonts w:ascii="仿宋_GB2312" w:eastAsia="仿宋_GB2312" w:hAnsi="宋体"/>
          <w:sz w:val="24"/>
        </w:rPr>
      </w:pPr>
    </w:p>
    <w:p w:rsidR="009A4824" w:rsidRDefault="009A4824">
      <w:pPr>
        <w:rPr>
          <w:rFonts w:ascii="仿宋_GB2312" w:eastAsia="仿宋_GB2312" w:hAnsi="宋体"/>
          <w:sz w:val="24"/>
        </w:rPr>
      </w:pPr>
    </w:p>
    <w:p w:rsidR="009A4824" w:rsidRDefault="00B70907">
      <w:pPr>
        <w:rPr>
          <w:rFonts w:ascii="宋体" w:hAnsi="宋体"/>
          <w:sz w:val="24"/>
        </w:rPr>
      </w:pPr>
      <w:r>
        <w:rPr>
          <w:rFonts w:ascii="仿宋_GB2312" w:eastAsia="仿宋_GB2312" w:hAnsi="宋体" w:hint="eastAsia"/>
          <w:sz w:val="24"/>
        </w:rPr>
        <w:t>投标人名称（盖章）：              法定代表人或授权代表签字：</w:t>
      </w:r>
    </w:p>
    <w:p w:rsidR="009A4824" w:rsidRDefault="009A4824">
      <w:pPr>
        <w:rPr>
          <w:rFonts w:ascii="宋体" w:hAnsi="宋体"/>
          <w:b/>
          <w:sz w:val="24"/>
        </w:rPr>
      </w:pPr>
    </w:p>
    <w:p w:rsidR="009A4824" w:rsidRDefault="009A4824">
      <w:pPr>
        <w:rPr>
          <w:rFonts w:ascii="宋体" w:hAnsi="宋体"/>
          <w:b/>
          <w:sz w:val="24"/>
        </w:rPr>
      </w:pPr>
    </w:p>
    <w:p w:rsidR="009A4824" w:rsidRDefault="009A4824">
      <w:pPr>
        <w:pStyle w:val="1"/>
        <w:rPr>
          <w:rFonts w:ascii="宋体" w:hAnsi="宋体"/>
          <w:b/>
          <w:sz w:val="24"/>
        </w:rPr>
      </w:pPr>
    </w:p>
    <w:p w:rsidR="009A4824" w:rsidRDefault="009A4824"/>
    <w:p w:rsidR="009A4824" w:rsidRDefault="00B70907">
      <w:pPr>
        <w:jc w:val="left"/>
        <w:rPr>
          <w:rFonts w:ascii="宋体" w:hAnsi="宋体" w:cs="Arial"/>
          <w:snapToGrid w:val="0"/>
          <w:kern w:val="0"/>
          <w:szCs w:val="21"/>
        </w:rPr>
      </w:pPr>
      <w:r>
        <w:rPr>
          <w:rFonts w:ascii="宋体" w:hAnsi="宋体" w:hint="eastAsia"/>
          <w:b/>
          <w:sz w:val="24"/>
        </w:rPr>
        <w:t xml:space="preserve">注： </w:t>
      </w:r>
      <w:r>
        <w:rPr>
          <w:rFonts w:ascii="宋体" w:hAnsi="宋体" w:hint="eastAsia"/>
          <w:sz w:val="24"/>
        </w:rPr>
        <w:t>1</w:t>
      </w:r>
      <w:r>
        <w:rPr>
          <w:rFonts w:ascii="宋体" w:hAnsi="宋体"/>
          <w:sz w:val="24"/>
        </w:rPr>
        <w:t>.</w:t>
      </w:r>
      <w:r>
        <w:rPr>
          <w:rFonts w:ascii="宋体" w:hAnsi="宋体" w:hint="eastAsia"/>
          <w:szCs w:val="21"/>
        </w:rPr>
        <w:t>如果开标一览表中的投标价格与投标文件的投标价格有</w:t>
      </w:r>
      <w:r>
        <w:rPr>
          <w:rFonts w:ascii="宋体" w:hAnsi="宋体" w:cs="Arial" w:hint="eastAsia"/>
          <w:snapToGrid w:val="0"/>
          <w:kern w:val="0"/>
          <w:szCs w:val="21"/>
        </w:rPr>
        <w:t>差异</w:t>
      </w:r>
      <w:r>
        <w:rPr>
          <w:rFonts w:ascii="宋体" w:hAnsi="宋体" w:cs="Arial"/>
          <w:snapToGrid w:val="0"/>
          <w:kern w:val="0"/>
          <w:szCs w:val="21"/>
        </w:rPr>
        <w:t>，以开标一览表为准</w:t>
      </w:r>
      <w:r>
        <w:rPr>
          <w:rFonts w:ascii="宋体" w:hAnsi="宋体" w:cs="Arial" w:hint="eastAsia"/>
          <w:snapToGrid w:val="0"/>
          <w:kern w:val="0"/>
          <w:szCs w:val="21"/>
        </w:rPr>
        <w:t>；</w:t>
      </w:r>
    </w:p>
    <w:p w:rsidR="009A4824" w:rsidRDefault="00B70907">
      <w:pPr>
        <w:ind w:firstLineChars="300" w:firstLine="630"/>
        <w:jc w:val="left"/>
        <w:rPr>
          <w:rFonts w:ascii="宋体" w:hAnsi="宋体"/>
          <w:szCs w:val="21"/>
        </w:rPr>
      </w:pPr>
      <w:r>
        <w:rPr>
          <w:rFonts w:ascii="宋体" w:hAnsi="宋体" w:hint="eastAsia"/>
          <w:szCs w:val="21"/>
        </w:rPr>
        <w:t>2.</w:t>
      </w:r>
      <w:r>
        <w:rPr>
          <w:rFonts w:ascii="宋体" w:hAnsi="宋体"/>
          <w:szCs w:val="21"/>
        </w:rPr>
        <w:t>不接受</w:t>
      </w:r>
      <w:r>
        <w:rPr>
          <w:rFonts w:ascii="宋体" w:hAnsi="宋体" w:hint="eastAsia"/>
          <w:szCs w:val="21"/>
        </w:rPr>
        <w:t>可</w:t>
      </w:r>
      <w:r>
        <w:rPr>
          <w:rFonts w:ascii="宋体" w:hAnsi="宋体"/>
          <w:szCs w:val="21"/>
        </w:rPr>
        <w:t>选择</w:t>
      </w:r>
      <w:r>
        <w:rPr>
          <w:rFonts w:ascii="宋体" w:hAnsi="宋体" w:hint="eastAsia"/>
          <w:szCs w:val="21"/>
        </w:rPr>
        <w:t>或可调整</w:t>
      </w:r>
      <w:r>
        <w:rPr>
          <w:rFonts w:ascii="宋体" w:hAnsi="宋体"/>
          <w:szCs w:val="21"/>
        </w:rPr>
        <w:t>的报价</w:t>
      </w:r>
      <w:r>
        <w:rPr>
          <w:rFonts w:ascii="宋体" w:hAnsi="宋体" w:hint="eastAsia"/>
          <w:szCs w:val="21"/>
        </w:rPr>
        <w:t>方案和报价；</w:t>
      </w:r>
    </w:p>
    <w:p w:rsidR="009A4824" w:rsidRDefault="00B70907">
      <w:pPr>
        <w:ind w:firstLineChars="300" w:firstLine="630"/>
        <w:jc w:val="left"/>
        <w:rPr>
          <w:rFonts w:ascii="宋体" w:hAnsi="宋体"/>
          <w:szCs w:val="21"/>
        </w:rPr>
      </w:pPr>
      <w:r>
        <w:rPr>
          <w:rFonts w:ascii="宋体" w:hAnsi="宋体" w:hint="eastAsia"/>
          <w:szCs w:val="21"/>
        </w:rPr>
        <w:t>3.投标报价为完成本项目所需的全部费用，包含但不限于固体废物包装、装卸、运输、贮存、化验、处置及税费等；</w:t>
      </w:r>
    </w:p>
    <w:p w:rsidR="009A4824" w:rsidRDefault="00B70907">
      <w:pPr>
        <w:ind w:firstLineChars="300" w:firstLine="630"/>
        <w:rPr>
          <w:rFonts w:ascii="宋体" w:hAnsi="宋体"/>
          <w:szCs w:val="21"/>
        </w:rPr>
      </w:pPr>
      <w:r>
        <w:rPr>
          <w:rFonts w:ascii="宋体" w:hAnsi="宋体" w:hint="eastAsia"/>
          <w:szCs w:val="21"/>
        </w:rPr>
        <w:t>4.投标人对报价若有说明，必须在开标一览表显著处注明，只有注明的报价和优惠才会在评标时予以考虑。</w:t>
      </w:r>
    </w:p>
    <w:p w:rsidR="009A4824" w:rsidRDefault="00B70907">
      <w:pPr>
        <w:ind w:firstLineChars="300" w:firstLine="630"/>
        <w:rPr>
          <w:rFonts w:eastAsia="黑体"/>
          <w:b/>
          <w:bCs/>
          <w:sz w:val="28"/>
        </w:rPr>
      </w:pPr>
      <w:r>
        <w:rPr>
          <w:rFonts w:ascii="宋体" w:hAnsi="宋体" w:hint="eastAsia"/>
          <w:szCs w:val="21"/>
        </w:rPr>
        <w:t>5.本表用于开标宣读用，请单独封存。</w:t>
      </w:r>
    </w:p>
    <w:p w:rsidR="009A4824" w:rsidRDefault="009A4824">
      <w:pPr>
        <w:rPr>
          <w:rFonts w:eastAsia="黑体"/>
          <w:b/>
          <w:bCs/>
          <w:sz w:val="28"/>
        </w:rPr>
      </w:pPr>
    </w:p>
    <w:p w:rsidR="00C633EA" w:rsidRPr="00C633EA" w:rsidRDefault="00C633EA" w:rsidP="00C633EA">
      <w:pPr>
        <w:pStyle w:val="1"/>
        <w:rPr>
          <w:rFonts w:hint="eastAsia"/>
        </w:rPr>
      </w:pPr>
      <w:bookmarkStart w:id="15" w:name="_GoBack"/>
      <w:bookmarkEnd w:id="15"/>
    </w:p>
    <w:p w:rsidR="009A4824" w:rsidRDefault="00B70907">
      <w:pPr>
        <w:rPr>
          <w:rFonts w:eastAsia="黑体"/>
          <w:b/>
          <w:bCs/>
          <w:sz w:val="28"/>
        </w:rPr>
      </w:pPr>
      <w:r>
        <w:rPr>
          <w:rFonts w:eastAsia="黑体" w:hint="eastAsia"/>
          <w:b/>
          <w:bCs/>
          <w:sz w:val="28"/>
        </w:rPr>
        <w:lastRenderedPageBreak/>
        <w:t>附件</w:t>
      </w:r>
      <w:r>
        <w:rPr>
          <w:rFonts w:eastAsia="黑体" w:hint="eastAsia"/>
          <w:b/>
          <w:bCs/>
          <w:sz w:val="28"/>
        </w:rPr>
        <w:t>5</w:t>
      </w:r>
    </w:p>
    <w:p w:rsidR="009A4824" w:rsidRDefault="00B70907">
      <w:pPr>
        <w:rPr>
          <w:u w:val="single"/>
        </w:rPr>
      </w:pPr>
      <w:r>
        <w:rPr>
          <w:rFonts w:ascii="宋体" w:hAnsi="宋体" w:hint="eastAsia"/>
        </w:rPr>
        <w:t>项目名称：</w:t>
      </w:r>
      <w:r>
        <w:rPr>
          <w:rFonts w:hint="eastAsia"/>
          <w:u w:val="single"/>
        </w:rPr>
        <w:t>《</w:t>
      </w:r>
      <w:r w:rsidR="00414217" w:rsidRPr="00284396">
        <w:rPr>
          <w:rFonts w:asciiTheme="minorEastAsia" w:eastAsiaTheme="minorEastAsia" w:hAnsiTheme="minorEastAsia" w:cstheme="minorEastAsia" w:hint="eastAsia"/>
          <w:kern w:val="0"/>
          <w:sz w:val="24"/>
          <w:szCs w:val="24"/>
          <w:u w:val="single"/>
          <w:lang w:bidi="en-US"/>
        </w:rPr>
        <w:t>成型厂机锻车间</w:t>
      </w:r>
      <w:r w:rsidR="00414217">
        <w:rPr>
          <w:rFonts w:asciiTheme="minorEastAsia" w:eastAsiaTheme="minorEastAsia" w:hAnsiTheme="minorEastAsia" w:cstheme="minorEastAsia" w:hint="eastAsia"/>
          <w:kern w:val="0"/>
          <w:sz w:val="24"/>
          <w:szCs w:val="24"/>
          <w:u w:val="single"/>
          <w:lang w:bidi="en-US"/>
        </w:rPr>
        <w:t>厂房维修设计方案项目</w:t>
      </w:r>
      <w:r>
        <w:rPr>
          <w:rFonts w:hint="eastAsia"/>
          <w:u w:val="single"/>
        </w:rPr>
        <w:t>》</w:t>
      </w:r>
    </w:p>
    <w:p w:rsidR="009A4824" w:rsidRDefault="009A4824">
      <w:pPr>
        <w:rPr>
          <w:u w:val="single"/>
        </w:rPr>
      </w:pPr>
    </w:p>
    <w:p w:rsidR="009A4824" w:rsidRDefault="00B70907">
      <w:pPr>
        <w:rPr>
          <w:rFonts w:ascii="宋体" w:hAnsi="宋体"/>
          <w:szCs w:val="21"/>
        </w:rPr>
      </w:pPr>
      <w:r>
        <w:rPr>
          <w:rFonts w:ascii="宋体" w:hAnsi="宋体" w:hint="eastAsia"/>
          <w:szCs w:val="21"/>
        </w:rPr>
        <w:t>日期：  年   月   日</w:t>
      </w:r>
    </w:p>
    <w:p w:rsidR="009A4824" w:rsidRDefault="00B70907">
      <w:pPr>
        <w:jc w:val="center"/>
        <w:rPr>
          <w:rFonts w:eastAsia="黑体"/>
          <w:b/>
          <w:bCs/>
          <w:sz w:val="28"/>
        </w:rPr>
      </w:pPr>
      <w:r>
        <w:rPr>
          <w:rFonts w:eastAsia="黑体" w:hint="eastAsia"/>
          <w:b/>
          <w:bCs/>
          <w:sz w:val="28"/>
        </w:rPr>
        <w:t>相关条款偏离表（含商务偏离及技术偏离）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9A4824">
        <w:trPr>
          <w:trHeight w:val="680"/>
          <w:jc w:val="center"/>
        </w:trPr>
        <w:tc>
          <w:tcPr>
            <w:tcW w:w="828" w:type="dxa"/>
            <w:vMerge w:val="restart"/>
            <w:vAlign w:val="center"/>
          </w:tcPr>
          <w:p w:rsidR="009A4824" w:rsidRDefault="00B70907">
            <w:pPr>
              <w:jc w:val="center"/>
              <w:rPr>
                <w:rFonts w:ascii="宋体" w:hAnsi="宋体"/>
                <w:szCs w:val="21"/>
              </w:rPr>
            </w:pPr>
            <w:r>
              <w:rPr>
                <w:rFonts w:ascii="宋体" w:hAnsi="宋体" w:hint="eastAsia"/>
                <w:szCs w:val="21"/>
              </w:rPr>
              <w:t>序号</w:t>
            </w:r>
          </w:p>
        </w:tc>
        <w:tc>
          <w:tcPr>
            <w:tcW w:w="4140" w:type="dxa"/>
            <w:gridSpan w:val="2"/>
            <w:vAlign w:val="center"/>
          </w:tcPr>
          <w:p w:rsidR="009A4824" w:rsidRDefault="00B70907">
            <w:pPr>
              <w:jc w:val="center"/>
              <w:rPr>
                <w:rFonts w:ascii="宋体" w:hAnsi="宋体"/>
                <w:szCs w:val="21"/>
              </w:rPr>
            </w:pPr>
            <w:r>
              <w:rPr>
                <w:rFonts w:ascii="宋体" w:hAnsi="宋体" w:hint="eastAsia"/>
                <w:szCs w:val="21"/>
              </w:rPr>
              <w:t>招标文件条款</w:t>
            </w:r>
          </w:p>
        </w:tc>
        <w:tc>
          <w:tcPr>
            <w:tcW w:w="3554" w:type="dxa"/>
            <w:vMerge w:val="restart"/>
            <w:vAlign w:val="center"/>
          </w:tcPr>
          <w:p w:rsidR="009A4824" w:rsidRDefault="00B70907">
            <w:pPr>
              <w:jc w:val="center"/>
              <w:rPr>
                <w:rFonts w:ascii="宋体" w:hAnsi="宋体"/>
                <w:szCs w:val="21"/>
              </w:rPr>
            </w:pPr>
            <w:r>
              <w:rPr>
                <w:rFonts w:ascii="宋体" w:hAnsi="宋体" w:hint="eastAsia"/>
                <w:szCs w:val="21"/>
              </w:rPr>
              <w:t>偏离内容</w:t>
            </w:r>
          </w:p>
        </w:tc>
      </w:tr>
      <w:tr w:rsidR="009A4824">
        <w:trPr>
          <w:trHeight w:val="680"/>
          <w:jc w:val="center"/>
        </w:trPr>
        <w:tc>
          <w:tcPr>
            <w:tcW w:w="828" w:type="dxa"/>
            <w:vMerge/>
            <w:vAlign w:val="center"/>
          </w:tcPr>
          <w:p w:rsidR="009A4824" w:rsidRDefault="009A4824">
            <w:pPr>
              <w:rPr>
                <w:rFonts w:ascii="宋体" w:hAnsi="宋体"/>
                <w:szCs w:val="21"/>
              </w:rPr>
            </w:pPr>
          </w:p>
        </w:tc>
        <w:tc>
          <w:tcPr>
            <w:tcW w:w="1080" w:type="dxa"/>
            <w:vAlign w:val="center"/>
          </w:tcPr>
          <w:p w:rsidR="009A4824" w:rsidRDefault="00B70907">
            <w:pPr>
              <w:jc w:val="center"/>
              <w:rPr>
                <w:rFonts w:ascii="宋体" w:hAnsi="宋体"/>
                <w:szCs w:val="21"/>
              </w:rPr>
            </w:pPr>
            <w:r>
              <w:rPr>
                <w:rFonts w:ascii="宋体" w:hAnsi="宋体" w:hint="eastAsia"/>
                <w:szCs w:val="21"/>
              </w:rPr>
              <w:t>条款号</w:t>
            </w:r>
          </w:p>
        </w:tc>
        <w:tc>
          <w:tcPr>
            <w:tcW w:w="3060" w:type="dxa"/>
            <w:vAlign w:val="center"/>
          </w:tcPr>
          <w:p w:rsidR="009A4824" w:rsidRDefault="00B70907">
            <w:pPr>
              <w:jc w:val="center"/>
              <w:rPr>
                <w:rFonts w:ascii="宋体" w:hAnsi="宋体"/>
                <w:szCs w:val="21"/>
              </w:rPr>
            </w:pPr>
            <w:r>
              <w:rPr>
                <w:rFonts w:ascii="宋体" w:hAnsi="宋体" w:hint="eastAsia"/>
                <w:szCs w:val="21"/>
              </w:rPr>
              <w:t>条款要求</w:t>
            </w:r>
          </w:p>
        </w:tc>
        <w:tc>
          <w:tcPr>
            <w:tcW w:w="3554" w:type="dxa"/>
            <w:vMerge/>
            <w:vAlign w:val="center"/>
          </w:tcPr>
          <w:p w:rsidR="009A4824" w:rsidRDefault="009A4824">
            <w:pPr>
              <w:jc w:val="center"/>
              <w:rPr>
                <w:rFonts w:ascii="宋体" w:hAnsi="宋体"/>
                <w:szCs w:val="21"/>
              </w:rPr>
            </w:pPr>
          </w:p>
        </w:tc>
      </w:tr>
      <w:tr w:rsidR="009A4824">
        <w:trPr>
          <w:trHeight w:val="680"/>
          <w:jc w:val="center"/>
        </w:trPr>
        <w:tc>
          <w:tcPr>
            <w:tcW w:w="828" w:type="dxa"/>
            <w:vAlign w:val="center"/>
          </w:tcPr>
          <w:p w:rsidR="009A4824" w:rsidRDefault="00B70907">
            <w:pPr>
              <w:jc w:val="center"/>
              <w:rPr>
                <w:rFonts w:ascii="宋体" w:hAnsi="宋体"/>
                <w:szCs w:val="21"/>
              </w:rPr>
            </w:pPr>
            <w:r>
              <w:rPr>
                <w:rFonts w:ascii="宋体" w:hAnsi="宋体" w:hint="eastAsia"/>
                <w:szCs w:val="21"/>
              </w:rPr>
              <w:t>1</w:t>
            </w:r>
          </w:p>
        </w:tc>
        <w:tc>
          <w:tcPr>
            <w:tcW w:w="1080" w:type="dxa"/>
            <w:vAlign w:val="center"/>
          </w:tcPr>
          <w:p w:rsidR="009A4824" w:rsidRDefault="009A4824">
            <w:pPr>
              <w:rPr>
                <w:rFonts w:ascii="宋体" w:hAnsi="宋体"/>
                <w:szCs w:val="21"/>
              </w:rPr>
            </w:pPr>
          </w:p>
        </w:tc>
        <w:tc>
          <w:tcPr>
            <w:tcW w:w="3060" w:type="dxa"/>
            <w:vAlign w:val="center"/>
          </w:tcPr>
          <w:p w:rsidR="009A4824" w:rsidRDefault="009A4824">
            <w:pPr>
              <w:rPr>
                <w:rFonts w:ascii="宋体" w:hAnsi="宋体"/>
                <w:szCs w:val="21"/>
              </w:rPr>
            </w:pPr>
          </w:p>
        </w:tc>
        <w:tc>
          <w:tcPr>
            <w:tcW w:w="3554" w:type="dxa"/>
            <w:vAlign w:val="center"/>
          </w:tcPr>
          <w:p w:rsidR="009A4824" w:rsidRDefault="009A4824">
            <w:pPr>
              <w:rPr>
                <w:rFonts w:ascii="宋体" w:hAnsi="宋体"/>
                <w:szCs w:val="21"/>
              </w:rPr>
            </w:pPr>
          </w:p>
        </w:tc>
      </w:tr>
      <w:tr w:rsidR="009A4824">
        <w:trPr>
          <w:trHeight w:val="680"/>
          <w:jc w:val="center"/>
        </w:trPr>
        <w:tc>
          <w:tcPr>
            <w:tcW w:w="828" w:type="dxa"/>
            <w:vAlign w:val="center"/>
          </w:tcPr>
          <w:p w:rsidR="009A4824" w:rsidRDefault="00B70907">
            <w:pPr>
              <w:jc w:val="center"/>
              <w:rPr>
                <w:rFonts w:ascii="宋体" w:hAnsi="宋体"/>
                <w:sz w:val="24"/>
              </w:rPr>
            </w:pPr>
            <w:r>
              <w:rPr>
                <w:rFonts w:ascii="宋体" w:hAnsi="宋体" w:hint="eastAsia"/>
                <w:sz w:val="24"/>
              </w:rPr>
              <w:t>2</w:t>
            </w:r>
          </w:p>
        </w:tc>
        <w:tc>
          <w:tcPr>
            <w:tcW w:w="1080" w:type="dxa"/>
            <w:vAlign w:val="center"/>
          </w:tcPr>
          <w:p w:rsidR="009A4824" w:rsidRDefault="009A4824">
            <w:pPr>
              <w:rPr>
                <w:rFonts w:ascii="宋体" w:hAnsi="宋体"/>
                <w:sz w:val="24"/>
              </w:rPr>
            </w:pPr>
          </w:p>
        </w:tc>
        <w:tc>
          <w:tcPr>
            <w:tcW w:w="3060" w:type="dxa"/>
            <w:vAlign w:val="center"/>
          </w:tcPr>
          <w:p w:rsidR="009A4824" w:rsidRDefault="009A4824">
            <w:pPr>
              <w:rPr>
                <w:rFonts w:ascii="宋体" w:hAnsi="宋体"/>
                <w:sz w:val="24"/>
              </w:rPr>
            </w:pPr>
          </w:p>
        </w:tc>
        <w:tc>
          <w:tcPr>
            <w:tcW w:w="3554" w:type="dxa"/>
            <w:vAlign w:val="center"/>
          </w:tcPr>
          <w:p w:rsidR="009A4824" w:rsidRDefault="009A4824">
            <w:pPr>
              <w:rPr>
                <w:rFonts w:ascii="宋体" w:hAnsi="宋体"/>
                <w:sz w:val="24"/>
              </w:rPr>
            </w:pPr>
          </w:p>
        </w:tc>
      </w:tr>
      <w:tr w:rsidR="009A4824">
        <w:trPr>
          <w:trHeight w:val="680"/>
          <w:jc w:val="center"/>
        </w:trPr>
        <w:tc>
          <w:tcPr>
            <w:tcW w:w="828" w:type="dxa"/>
            <w:vAlign w:val="center"/>
          </w:tcPr>
          <w:p w:rsidR="009A4824" w:rsidRDefault="00B70907">
            <w:pPr>
              <w:jc w:val="center"/>
              <w:rPr>
                <w:rFonts w:ascii="宋体" w:hAnsi="宋体"/>
                <w:sz w:val="24"/>
              </w:rPr>
            </w:pPr>
            <w:r>
              <w:rPr>
                <w:rFonts w:ascii="宋体" w:hAnsi="宋体" w:hint="eastAsia"/>
                <w:sz w:val="24"/>
              </w:rPr>
              <w:t>3</w:t>
            </w:r>
          </w:p>
        </w:tc>
        <w:tc>
          <w:tcPr>
            <w:tcW w:w="1080" w:type="dxa"/>
            <w:vAlign w:val="center"/>
          </w:tcPr>
          <w:p w:rsidR="009A4824" w:rsidRDefault="009A4824">
            <w:pPr>
              <w:rPr>
                <w:rFonts w:ascii="宋体" w:hAnsi="宋体"/>
                <w:sz w:val="24"/>
              </w:rPr>
            </w:pPr>
          </w:p>
        </w:tc>
        <w:tc>
          <w:tcPr>
            <w:tcW w:w="3060" w:type="dxa"/>
            <w:vAlign w:val="center"/>
          </w:tcPr>
          <w:p w:rsidR="009A4824" w:rsidRDefault="009A4824">
            <w:pPr>
              <w:rPr>
                <w:rFonts w:ascii="宋体" w:hAnsi="宋体"/>
                <w:sz w:val="24"/>
              </w:rPr>
            </w:pPr>
          </w:p>
        </w:tc>
        <w:tc>
          <w:tcPr>
            <w:tcW w:w="3554" w:type="dxa"/>
            <w:vAlign w:val="center"/>
          </w:tcPr>
          <w:p w:rsidR="009A4824" w:rsidRDefault="009A4824">
            <w:pPr>
              <w:rPr>
                <w:rFonts w:ascii="宋体" w:hAnsi="宋体"/>
                <w:sz w:val="24"/>
              </w:rPr>
            </w:pPr>
          </w:p>
        </w:tc>
      </w:tr>
      <w:tr w:rsidR="009A4824">
        <w:trPr>
          <w:trHeight w:val="680"/>
          <w:jc w:val="center"/>
        </w:trPr>
        <w:tc>
          <w:tcPr>
            <w:tcW w:w="828" w:type="dxa"/>
            <w:vAlign w:val="center"/>
          </w:tcPr>
          <w:p w:rsidR="009A4824" w:rsidRDefault="00B70907">
            <w:pPr>
              <w:jc w:val="center"/>
              <w:rPr>
                <w:rFonts w:ascii="宋体" w:hAnsi="宋体"/>
                <w:sz w:val="24"/>
              </w:rPr>
            </w:pPr>
            <w:r>
              <w:rPr>
                <w:rFonts w:ascii="宋体" w:hAnsi="宋体" w:hint="eastAsia"/>
                <w:sz w:val="24"/>
              </w:rPr>
              <w:t>4</w:t>
            </w:r>
          </w:p>
        </w:tc>
        <w:tc>
          <w:tcPr>
            <w:tcW w:w="1080" w:type="dxa"/>
            <w:vAlign w:val="center"/>
          </w:tcPr>
          <w:p w:rsidR="009A4824" w:rsidRDefault="009A4824">
            <w:pPr>
              <w:rPr>
                <w:rFonts w:ascii="宋体" w:hAnsi="宋体"/>
                <w:sz w:val="24"/>
              </w:rPr>
            </w:pPr>
          </w:p>
        </w:tc>
        <w:tc>
          <w:tcPr>
            <w:tcW w:w="3060" w:type="dxa"/>
            <w:vAlign w:val="center"/>
          </w:tcPr>
          <w:p w:rsidR="009A4824" w:rsidRDefault="009A4824">
            <w:pPr>
              <w:rPr>
                <w:rFonts w:ascii="宋体" w:hAnsi="宋体"/>
                <w:sz w:val="24"/>
              </w:rPr>
            </w:pPr>
          </w:p>
        </w:tc>
        <w:tc>
          <w:tcPr>
            <w:tcW w:w="3554" w:type="dxa"/>
            <w:vAlign w:val="center"/>
          </w:tcPr>
          <w:p w:rsidR="009A4824" w:rsidRDefault="009A4824">
            <w:pPr>
              <w:rPr>
                <w:rFonts w:ascii="宋体" w:hAnsi="宋体"/>
                <w:sz w:val="24"/>
              </w:rPr>
            </w:pPr>
          </w:p>
        </w:tc>
      </w:tr>
      <w:tr w:rsidR="009A4824">
        <w:trPr>
          <w:trHeight w:val="680"/>
          <w:jc w:val="center"/>
        </w:trPr>
        <w:tc>
          <w:tcPr>
            <w:tcW w:w="828" w:type="dxa"/>
            <w:vAlign w:val="center"/>
          </w:tcPr>
          <w:p w:rsidR="009A4824" w:rsidRDefault="00B70907">
            <w:pPr>
              <w:jc w:val="center"/>
              <w:rPr>
                <w:rFonts w:ascii="宋体" w:hAnsi="宋体"/>
                <w:sz w:val="24"/>
              </w:rPr>
            </w:pPr>
            <w:r>
              <w:rPr>
                <w:rFonts w:ascii="宋体" w:hAnsi="宋体" w:hint="eastAsia"/>
                <w:sz w:val="24"/>
              </w:rPr>
              <w:t>5</w:t>
            </w:r>
          </w:p>
        </w:tc>
        <w:tc>
          <w:tcPr>
            <w:tcW w:w="1080" w:type="dxa"/>
            <w:vAlign w:val="center"/>
          </w:tcPr>
          <w:p w:rsidR="009A4824" w:rsidRDefault="009A4824">
            <w:pPr>
              <w:rPr>
                <w:rFonts w:ascii="宋体" w:hAnsi="宋体"/>
                <w:sz w:val="24"/>
              </w:rPr>
            </w:pPr>
          </w:p>
        </w:tc>
        <w:tc>
          <w:tcPr>
            <w:tcW w:w="3060" w:type="dxa"/>
            <w:vAlign w:val="center"/>
          </w:tcPr>
          <w:p w:rsidR="009A4824" w:rsidRDefault="009A4824">
            <w:pPr>
              <w:rPr>
                <w:rFonts w:ascii="宋体" w:hAnsi="宋体"/>
                <w:sz w:val="24"/>
              </w:rPr>
            </w:pPr>
          </w:p>
        </w:tc>
        <w:tc>
          <w:tcPr>
            <w:tcW w:w="3554" w:type="dxa"/>
            <w:vAlign w:val="center"/>
          </w:tcPr>
          <w:p w:rsidR="009A4824" w:rsidRDefault="009A4824">
            <w:pPr>
              <w:rPr>
                <w:rFonts w:ascii="宋体" w:hAnsi="宋体"/>
                <w:sz w:val="24"/>
              </w:rPr>
            </w:pPr>
          </w:p>
        </w:tc>
      </w:tr>
      <w:tr w:rsidR="009A4824">
        <w:trPr>
          <w:trHeight w:val="680"/>
          <w:jc w:val="center"/>
        </w:trPr>
        <w:tc>
          <w:tcPr>
            <w:tcW w:w="828" w:type="dxa"/>
            <w:vAlign w:val="center"/>
          </w:tcPr>
          <w:p w:rsidR="009A4824" w:rsidRDefault="00B70907">
            <w:pPr>
              <w:jc w:val="center"/>
              <w:rPr>
                <w:rFonts w:ascii="宋体" w:hAnsi="宋体"/>
                <w:sz w:val="24"/>
              </w:rPr>
            </w:pPr>
            <w:r>
              <w:rPr>
                <w:rFonts w:ascii="宋体" w:hAnsi="宋体" w:hint="eastAsia"/>
                <w:sz w:val="24"/>
              </w:rPr>
              <w:t>6</w:t>
            </w:r>
          </w:p>
        </w:tc>
        <w:tc>
          <w:tcPr>
            <w:tcW w:w="1080" w:type="dxa"/>
            <w:vAlign w:val="center"/>
          </w:tcPr>
          <w:p w:rsidR="009A4824" w:rsidRDefault="009A4824">
            <w:pPr>
              <w:rPr>
                <w:rFonts w:ascii="宋体" w:hAnsi="宋体"/>
                <w:sz w:val="24"/>
              </w:rPr>
            </w:pPr>
          </w:p>
        </w:tc>
        <w:tc>
          <w:tcPr>
            <w:tcW w:w="3060" w:type="dxa"/>
            <w:vAlign w:val="center"/>
          </w:tcPr>
          <w:p w:rsidR="009A4824" w:rsidRDefault="009A4824">
            <w:pPr>
              <w:rPr>
                <w:rFonts w:ascii="宋体" w:hAnsi="宋体"/>
                <w:sz w:val="24"/>
              </w:rPr>
            </w:pPr>
          </w:p>
        </w:tc>
        <w:tc>
          <w:tcPr>
            <w:tcW w:w="3554" w:type="dxa"/>
            <w:vAlign w:val="center"/>
          </w:tcPr>
          <w:p w:rsidR="009A4824" w:rsidRDefault="009A4824">
            <w:pPr>
              <w:rPr>
                <w:rFonts w:ascii="宋体" w:hAnsi="宋体"/>
                <w:sz w:val="24"/>
              </w:rPr>
            </w:pPr>
          </w:p>
        </w:tc>
      </w:tr>
      <w:tr w:rsidR="009A4824">
        <w:trPr>
          <w:trHeight w:val="680"/>
          <w:jc w:val="center"/>
        </w:trPr>
        <w:tc>
          <w:tcPr>
            <w:tcW w:w="828" w:type="dxa"/>
            <w:vAlign w:val="center"/>
          </w:tcPr>
          <w:p w:rsidR="009A4824" w:rsidRDefault="00B70907">
            <w:pPr>
              <w:jc w:val="center"/>
              <w:rPr>
                <w:rFonts w:ascii="宋体" w:hAnsi="宋体"/>
                <w:sz w:val="24"/>
              </w:rPr>
            </w:pPr>
            <w:r>
              <w:rPr>
                <w:rFonts w:ascii="宋体" w:hAnsi="宋体" w:hint="eastAsia"/>
                <w:sz w:val="24"/>
              </w:rPr>
              <w:t>7</w:t>
            </w:r>
          </w:p>
        </w:tc>
        <w:tc>
          <w:tcPr>
            <w:tcW w:w="1080" w:type="dxa"/>
            <w:vAlign w:val="center"/>
          </w:tcPr>
          <w:p w:rsidR="009A4824" w:rsidRDefault="009A4824">
            <w:pPr>
              <w:rPr>
                <w:rFonts w:ascii="宋体" w:hAnsi="宋体"/>
                <w:sz w:val="24"/>
              </w:rPr>
            </w:pPr>
          </w:p>
        </w:tc>
        <w:tc>
          <w:tcPr>
            <w:tcW w:w="3060" w:type="dxa"/>
            <w:vAlign w:val="center"/>
          </w:tcPr>
          <w:p w:rsidR="009A4824" w:rsidRDefault="009A4824">
            <w:pPr>
              <w:rPr>
                <w:rFonts w:ascii="宋体" w:hAnsi="宋体"/>
                <w:sz w:val="24"/>
              </w:rPr>
            </w:pPr>
          </w:p>
        </w:tc>
        <w:tc>
          <w:tcPr>
            <w:tcW w:w="3554" w:type="dxa"/>
            <w:vAlign w:val="center"/>
          </w:tcPr>
          <w:p w:rsidR="009A4824" w:rsidRDefault="009A4824">
            <w:pPr>
              <w:rPr>
                <w:rFonts w:ascii="宋体" w:hAnsi="宋体"/>
                <w:sz w:val="24"/>
              </w:rPr>
            </w:pPr>
          </w:p>
        </w:tc>
      </w:tr>
      <w:tr w:rsidR="009A4824">
        <w:trPr>
          <w:trHeight w:val="680"/>
          <w:jc w:val="center"/>
        </w:trPr>
        <w:tc>
          <w:tcPr>
            <w:tcW w:w="828" w:type="dxa"/>
            <w:vAlign w:val="center"/>
          </w:tcPr>
          <w:p w:rsidR="009A4824" w:rsidRDefault="00B70907">
            <w:pPr>
              <w:jc w:val="center"/>
              <w:rPr>
                <w:rFonts w:ascii="宋体" w:hAnsi="宋体"/>
                <w:sz w:val="24"/>
              </w:rPr>
            </w:pPr>
            <w:r>
              <w:rPr>
                <w:rFonts w:ascii="宋体" w:hAnsi="宋体" w:hint="eastAsia"/>
                <w:sz w:val="24"/>
              </w:rPr>
              <w:t>8</w:t>
            </w:r>
          </w:p>
        </w:tc>
        <w:tc>
          <w:tcPr>
            <w:tcW w:w="1080" w:type="dxa"/>
            <w:vAlign w:val="center"/>
          </w:tcPr>
          <w:p w:rsidR="009A4824" w:rsidRDefault="009A4824">
            <w:pPr>
              <w:rPr>
                <w:rFonts w:ascii="宋体" w:hAnsi="宋体"/>
                <w:sz w:val="24"/>
              </w:rPr>
            </w:pPr>
          </w:p>
        </w:tc>
        <w:tc>
          <w:tcPr>
            <w:tcW w:w="3060" w:type="dxa"/>
            <w:vAlign w:val="center"/>
          </w:tcPr>
          <w:p w:rsidR="009A4824" w:rsidRDefault="009A4824">
            <w:pPr>
              <w:rPr>
                <w:rFonts w:ascii="宋体" w:hAnsi="宋体"/>
                <w:sz w:val="24"/>
              </w:rPr>
            </w:pPr>
          </w:p>
        </w:tc>
        <w:tc>
          <w:tcPr>
            <w:tcW w:w="3554" w:type="dxa"/>
            <w:vAlign w:val="center"/>
          </w:tcPr>
          <w:p w:rsidR="009A4824" w:rsidRDefault="009A4824">
            <w:pPr>
              <w:rPr>
                <w:rFonts w:ascii="宋体" w:hAnsi="宋体"/>
                <w:sz w:val="24"/>
              </w:rPr>
            </w:pPr>
          </w:p>
        </w:tc>
      </w:tr>
      <w:tr w:rsidR="009A4824">
        <w:trPr>
          <w:trHeight w:val="680"/>
          <w:jc w:val="center"/>
        </w:trPr>
        <w:tc>
          <w:tcPr>
            <w:tcW w:w="828" w:type="dxa"/>
            <w:vAlign w:val="center"/>
          </w:tcPr>
          <w:p w:rsidR="009A4824" w:rsidRDefault="00B70907">
            <w:pPr>
              <w:jc w:val="center"/>
              <w:rPr>
                <w:rFonts w:ascii="宋体" w:hAnsi="宋体"/>
                <w:sz w:val="24"/>
              </w:rPr>
            </w:pPr>
            <w:r>
              <w:rPr>
                <w:rFonts w:ascii="宋体" w:hAnsi="宋体" w:hint="eastAsia"/>
                <w:sz w:val="24"/>
              </w:rPr>
              <w:t>9</w:t>
            </w:r>
          </w:p>
        </w:tc>
        <w:tc>
          <w:tcPr>
            <w:tcW w:w="1080" w:type="dxa"/>
            <w:vAlign w:val="center"/>
          </w:tcPr>
          <w:p w:rsidR="009A4824" w:rsidRDefault="009A4824">
            <w:pPr>
              <w:rPr>
                <w:rFonts w:ascii="宋体" w:hAnsi="宋体"/>
                <w:sz w:val="24"/>
              </w:rPr>
            </w:pPr>
          </w:p>
        </w:tc>
        <w:tc>
          <w:tcPr>
            <w:tcW w:w="3060" w:type="dxa"/>
            <w:vAlign w:val="center"/>
          </w:tcPr>
          <w:p w:rsidR="009A4824" w:rsidRDefault="009A4824">
            <w:pPr>
              <w:rPr>
                <w:rFonts w:ascii="宋体" w:hAnsi="宋体"/>
                <w:sz w:val="24"/>
              </w:rPr>
            </w:pPr>
          </w:p>
        </w:tc>
        <w:tc>
          <w:tcPr>
            <w:tcW w:w="3554" w:type="dxa"/>
            <w:vAlign w:val="center"/>
          </w:tcPr>
          <w:p w:rsidR="009A4824" w:rsidRDefault="009A4824">
            <w:pPr>
              <w:rPr>
                <w:rFonts w:ascii="宋体" w:hAnsi="宋体"/>
                <w:sz w:val="24"/>
              </w:rPr>
            </w:pPr>
          </w:p>
        </w:tc>
      </w:tr>
      <w:tr w:rsidR="009A4824">
        <w:trPr>
          <w:trHeight w:val="680"/>
          <w:jc w:val="center"/>
        </w:trPr>
        <w:tc>
          <w:tcPr>
            <w:tcW w:w="828" w:type="dxa"/>
            <w:vAlign w:val="center"/>
          </w:tcPr>
          <w:p w:rsidR="009A4824" w:rsidRDefault="00B70907">
            <w:pPr>
              <w:jc w:val="center"/>
              <w:rPr>
                <w:rFonts w:ascii="宋体" w:hAnsi="宋体"/>
                <w:sz w:val="24"/>
              </w:rPr>
            </w:pPr>
            <w:r>
              <w:rPr>
                <w:rFonts w:ascii="宋体" w:hAnsi="宋体" w:hint="eastAsia"/>
                <w:sz w:val="24"/>
              </w:rPr>
              <w:t>10</w:t>
            </w:r>
          </w:p>
        </w:tc>
        <w:tc>
          <w:tcPr>
            <w:tcW w:w="1080" w:type="dxa"/>
            <w:vAlign w:val="center"/>
          </w:tcPr>
          <w:p w:rsidR="009A4824" w:rsidRDefault="009A4824">
            <w:pPr>
              <w:rPr>
                <w:rFonts w:ascii="宋体" w:hAnsi="宋体"/>
                <w:sz w:val="24"/>
              </w:rPr>
            </w:pPr>
          </w:p>
        </w:tc>
        <w:tc>
          <w:tcPr>
            <w:tcW w:w="3060" w:type="dxa"/>
            <w:vAlign w:val="center"/>
          </w:tcPr>
          <w:p w:rsidR="009A4824" w:rsidRDefault="009A4824">
            <w:pPr>
              <w:rPr>
                <w:rFonts w:ascii="宋体" w:hAnsi="宋体"/>
                <w:sz w:val="24"/>
              </w:rPr>
            </w:pPr>
          </w:p>
        </w:tc>
        <w:tc>
          <w:tcPr>
            <w:tcW w:w="3554" w:type="dxa"/>
            <w:vAlign w:val="center"/>
          </w:tcPr>
          <w:p w:rsidR="009A4824" w:rsidRDefault="009A4824">
            <w:pPr>
              <w:rPr>
                <w:rFonts w:ascii="宋体" w:hAnsi="宋体"/>
                <w:sz w:val="24"/>
              </w:rPr>
            </w:pPr>
          </w:p>
        </w:tc>
      </w:tr>
    </w:tbl>
    <w:p w:rsidR="009A4824" w:rsidRDefault="009A4824">
      <w:pPr>
        <w:rPr>
          <w:rFonts w:ascii="宋体" w:hAnsi="宋体"/>
          <w:sz w:val="24"/>
        </w:rPr>
      </w:pPr>
    </w:p>
    <w:p w:rsidR="009A4824" w:rsidRDefault="00B70907">
      <w:pPr>
        <w:rPr>
          <w:rFonts w:ascii="仿宋_GB2312" w:eastAsia="仿宋_GB2312" w:hAnsi="宋体"/>
          <w:sz w:val="24"/>
        </w:rPr>
      </w:pPr>
      <w:r>
        <w:rPr>
          <w:rFonts w:ascii="仿宋_GB2312" w:eastAsia="仿宋_GB2312" w:hAnsi="宋体" w:hint="eastAsia"/>
          <w:sz w:val="24"/>
        </w:rPr>
        <w:t>投标人名称（盖章）：              法定代表人或授权代表签字：</w:t>
      </w:r>
    </w:p>
    <w:p w:rsidR="009A4824" w:rsidRDefault="009A4824">
      <w:pPr>
        <w:rPr>
          <w:rFonts w:ascii="宋体" w:hAnsi="宋体"/>
          <w:sz w:val="24"/>
        </w:rPr>
      </w:pPr>
    </w:p>
    <w:p w:rsidR="009A4824" w:rsidRDefault="009A4824">
      <w:pPr>
        <w:rPr>
          <w:rFonts w:ascii="宋体" w:hAnsi="宋体"/>
          <w:sz w:val="24"/>
        </w:rPr>
      </w:pPr>
    </w:p>
    <w:p w:rsidR="009A4824" w:rsidRDefault="00B70907">
      <w:pPr>
        <w:rPr>
          <w:rFonts w:hAnsi="宋体"/>
          <w:b/>
          <w:sz w:val="24"/>
          <w:szCs w:val="24"/>
        </w:rPr>
      </w:pPr>
      <w:r>
        <w:rPr>
          <w:rFonts w:ascii="宋体" w:hAnsi="宋体" w:hint="eastAsia"/>
          <w:b/>
          <w:szCs w:val="21"/>
        </w:rPr>
        <w:t>注：</w:t>
      </w:r>
      <w:r>
        <w:rPr>
          <w:rFonts w:hAnsi="宋体" w:hint="eastAsia"/>
        </w:rPr>
        <w:t>可做正偏离，但不允许有低于本招标文件相关要求的情况出现，否则视为</w:t>
      </w:r>
      <w:r>
        <w:rPr>
          <w:rFonts w:hint="eastAsia"/>
        </w:rPr>
        <w:t>主动放弃本项目投标；</w:t>
      </w:r>
      <w:r>
        <w:rPr>
          <w:rFonts w:ascii="宋体" w:hAnsi="宋体" w:hint="eastAsia"/>
          <w:szCs w:val="21"/>
        </w:rPr>
        <w:t>为避免歧义，无偏离也应提报该表，并注明“无”字。如无该表则即使在其他部分已反映，也被视为“无偏离”。</w:t>
      </w:r>
    </w:p>
    <w:p w:rsidR="009A4824" w:rsidRDefault="009A4824">
      <w:pPr>
        <w:ind w:firstLineChars="300" w:firstLine="630"/>
        <w:rPr>
          <w:rFonts w:ascii="宋体" w:hAnsi="宋体"/>
          <w:szCs w:val="21"/>
        </w:rPr>
      </w:pPr>
    </w:p>
    <w:p w:rsidR="009A4824" w:rsidRDefault="009A4824">
      <w:pPr>
        <w:ind w:firstLineChars="300" w:firstLine="630"/>
        <w:rPr>
          <w:rFonts w:ascii="宋体" w:hAnsi="宋体"/>
          <w:szCs w:val="21"/>
        </w:rPr>
      </w:pPr>
    </w:p>
    <w:p w:rsidR="009A4824" w:rsidRDefault="009A4824">
      <w:pPr>
        <w:ind w:firstLineChars="300" w:firstLine="630"/>
        <w:rPr>
          <w:rFonts w:ascii="宋体" w:hAnsi="宋体"/>
          <w:szCs w:val="21"/>
        </w:rPr>
      </w:pPr>
    </w:p>
    <w:p w:rsidR="009A4824" w:rsidRDefault="009A4824">
      <w:pPr>
        <w:ind w:firstLineChars="300" w:firstLine="630"/>
        <w:rPr>
          <w:rFonts w:ascii="宋体" w:hAnsi="宋体"/>
          <w:szCs w:val="21"/>
        </w:rPr>
      </w:pPr>
    </w:p>
    <w:p w:rsidR="009A4824" w:rsidRDefault="00B70907">
      <w:pPr>
        <w:rPr>
          <w:rFonts w:eastAsia="黑体"/>
          <w:b/>
          <w:bCs/>
          <w:sz w:val="28"/>
        </w:rPr>
      </w:pPr>
      <w:r>
        <w:rPr>
          <w:rFonts w:eastAsia="黑体" w:hint="eastAsia"/>
          <w:b/>
          <w:bCs/>
          <w:sz w:val="28"/>
        </w:rPr>
        <w:lastRenderedPageBreak/>
        <w:t>附件</w:t>
      </w:r>
      <w:r>
        <w:rPr>
          <w:rFonts w:eastAsia="黑体" w:hint="eastAsia"/>
          <w:b/>
          <w:bCs/>
          <w:sz w:val="28"/>
        </w:rPr>
        <w:t>6</w:t>
      </w:r>
    </w:p>
    <w:p w:rsidR="009A4824" w:rsidRDefault="00B70907">
      <w:pPr>
        <w:rPr>
          <w:u w:val="single"/>
        </w:rPr>
      </w:pPr>
      <w:r>
        <w:rPr>
          <w:rFonts w:ascii="宋体" w:hAnsi="宋体" w:hint="eastAsia"/>
        </w:rPr>
        <w:t>项目名称：</w:t>
      </w:r>
      <w:r>
        <w:rPr>
          <w:rFonts w:hint="eastAsia"/>
          <w:u w:val="single"/>
        </w:rPr>
        <w:t>《</w:t>
      </w:r>
      <w:r w:rsidR="00414217" w:rsidRPr="00284396">
        <w:rPr>
          <w:rFonts w:asciiTheme="minorEastAsia" w:eastAsiaTheme="minorEastAsia" w:hAnsiTheme="minorEastAsia" w:cstheme="minorEastAsia" w:hint="eastAsia"/>
          <w:kern w:val="0"/>
          <w:sz w:val="24"/>
          <w:szCs w:val="24"/>
          <w:u w:val="single"/>
          <w:lang w:bidi="en-US"/>
        </w:rPr>
        <w:t>成型厂机锻车间</w:t>
      </w:r>
      <w:r w:rsidR="00414217">
        <w:rPr>
          <w:rFonts w:asciiTheme="minorEastAsia" w:eastAsiaTheme="minorEastAsia" w:hAnsiTheme="minorEastAsia" w:cstheme="minorEastAsia" w:hint="eastAsia"/>
          <w:kern w:val="0"/>
          <w:sz w:val="24"/>
          <w:szCs w:val="24"/>
          <w:u w:val="single"/>
          <w:lang w:bidi="en-US"/>
        </w:rPr>
        <w:t>厂房维修设计方案项目</w:t>
      </w:r>
      <w:r>
        <w:rPr>
          <w:rFonts w:hint="eastAsia"/>
          <w:u w:val="single"/>
        </w:rPr>
        <w:t>》</w:t>
      </w:r>
    </w:p>
    <w:p w:rsidR="009A4824" w:rsidRDefault="00B70907">
      <w:pPr>
        <w:rPr>
          <w:rFonts w:ascii="宋体" w:hAnsi="宋体"/>
          <w:szCs w:val="21"/>
        </w:rPr>
      </w:pPr>
      <w:r>
        <w:rPr>
          <w:rFonts w:ascii="宋体" w:hAnsi="宋体" w:hint="eastAsia"/>
          <w:szCs w:val="21"/>
        </w:rPr>
        <w:t>日期：  年   月   日</w:t>
      </w:r>
    </w:p>
    <w:p w:rsidR="009A4824" w:rsidRDefault="00B70907">
      <w:pPr>
        <w:jc w:val="center"/>
        <w:rPr>
          <w:rFonts w:eastAsia="黑体"/>
          <w:b/>
          <w:bCs/>
          <w:sz w:val="28"/>
        </w:rPr>
      </w:pPr>
      <w:r>
        <w:rPr>
          <w:rFonts w:eastAsia="黑体" w:hint="eastAsia"/>
          <w:b/>
          <w:bCs/>
          <w:sz w:val="28"/>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101"/>
        <w:gridCol w:w="1947"/>
        <w:gridCol w:w="964"/>
        <w:gridCol w:w="1948"/>
        <w:gridCol w:w="1340"/>
      </w:tblGrid>
      <w:tr w:rsidR="009A4824">
        <w:trPr>
          <w:trHeight w:val="367"/>
        </w:trPr>
        <w:tc>
          <w:tcPr>
            <w:tcW w:w="1760" w:type="dxa"/>
            <w:vAlign w:val="center"/>
          </w:tcPr>
          <w:p w:rsidR="009A4824" w:rsidRDefault="00B70907">
            <w:pPr>
              <w:jc w:val="center"/>
              <w:rPr>
                <w:rFonts w:ascii="宋体" w:hAnsi="宋体"/>
                <w:sz w:val="24"/>
              </w:rPr>
            </w:pPr>
            <w:r>
              <w:rPr>
                <w:rFonts w:ascii="宋体" w:hAnsi="宋体" w:hint="eastAsia"/>
                <w:sz w:val="24"/>
              </w:rPr>
              <w:t>企业名称</w:t>
            </w:r>
          </w:p>
        </w:tc>
        <w:tc>
          <w:tcPr>
            <w:tcW w:w="1101" w:type="dxa"/>
            <w:vAlign w:val="center"/>
          </w:tcPr>
          <w:p w:rsidR="009A4824" w:rsidRDefault="009A4824">
            <w:pPr>
              <w:jc w:val="center"/>
              <w:rPr>
                <w:rFonts w:ascii="宋体" w:hAnsi="宋体"/>
                <w:sz w:val="24"/>
              </w:rPr>
            </w:pPr>
          </w:p>
        </w:tc>
        <w:tc>
          <w:tcPr>
            <w:tcW w:w="1947" w:type="dxa"/>
            <w:vAlign w:val="center"/>
          </w:tcPr>
          <w:p w:rsidR="009A4824" w:rsidRDefault="00B70907">
            <w:pPr>
              <w:jc w:val="center"/>
              <w:rPr>
                <w:rFonts w:ascii="宋体" w:hAnsi="宋体"/>
                <w:sz w:val="24"/>
              </w:rPr>
            </w:pPr>
            <w:r>
              <w:rPr>
                <w:rFonts w:ascii="宋体" w:hAnsi="宋体" w:hint="eastAsia"/>
                <w:sz w:val="24"/>
              </w:rPr>
              <w:t>成立时间</w:t>
            </w:r>
          </w:p>
        </w:tc>
        <w:tc>
          <w:tcPr>
            <w:tcW w:w="964" w:type="dxa"/>
            <w:vAlign w:val="center"/>
          </w:tcPr>
          <w:p w:rsidR="009A4824" w:rsidRDefault="009A4824">
            <w:pPr>
              <w:jc w:val="center"/>
              <w:rPr>
                <w:rFonts w:ascii="宋体" w:hAnsi="宋体"/>
                <w:sz w:val="24"/>
              </w:rPr>
            </w:pPr>
          </w:p>
        </w:tc>
        <w:tc>
          <w:tcPr>
            <w:tcW w:w="1948" w:type="dxa"/>
            <w:vAlign w:val="center"/>
          </w:tcPr>
          <w:p w:rsidR="009A4824" w:rsidRDefault="00B70907">
            <w:pPr>
              <w:jc w:val="center"/>
              <w:rPr>
                <w:rFonts w:ascii="宋体" w:hAnsi="宋体"/>
                <w:sz w:val="24"/>
              </w:rPr>
            </w:pPr>
            <w:r>
              <w:rPr>
                <w:rFonts w:ascii="宋体" w:hAnsi="宋体" w:hint="eastAsia"/>
                <w:sz w:val="24"/>
              </w:rPr>
              <w:t>注册资本（万元）</w:t>
            </w:r>
          </w:p>
        </w:tc>
        <w:tc>
          <w:tcPr>
            <w:tcW w:w="1340" w:type="dxa"/>
            <w:vAlign w:val="center"/>
          </w:tcPr>
          <w:p w:rsidR="009A4824" w:rsidRDefault="009A4824">
            <w:pPr>
              <w:jc w:val="center"/>
              <w:rPr>
                <w:rFonts w:ascii="宋体" w:hAnsi="宋体"/>
                <w:sz w:val="24"/>
              </w:rPr>
            </w:pPr>
          </w:p>
        </w:tc>
      </w:tr>
      <w:tr w:rsidR="009A4824">
        <w:tc>
          <w:tcPr>
            <w:tcW w:w="1760" w:type="dxa"/>
            <w:vAlign w:val="center"/>
          </w:tcPr>
          <w:p w:rsidR="009A4824" w:rsidRDefault="00B70907">
            <w:pPr>
              <w:jc w:val="center"/>
              <w:rPr>
                <w:rFonts w:ascii="宋体" w:hAnsi="宋体"/>
                <w:sz w:val="24"/>
              </w:rPr>
            </w:pPr>
            <w:r>
              <w:rPr>
                <w:rFonts w:ascii="宋体" w:hAnsi="宋体" w:hint="eastAsia"/>
                <w:sz w:val="24"/>
              </w:rPr>
              <w:t>厂址</w:t>
            </w:r>
          </w:p>
        </w:tc>
        <w:tc>
          <w:tcPr>
            <w:tcW w:w="1101" w:type="dxa"/>
            <w:vAlign w:val="center"/>
          </w:tcPr>
          <w:p w:rsidR="009A4824" w:rsidRDefault="009A4824">
            <w:pPr>
              <w:jc w:val="center"/>
              <w:rPr>
                <w:rFonts w:ascii="宋体" w:hAnsi="宋体"/>
                <w:sz w:val="24"/>
              </w:rPr>
            </w:pPr>
          </w:p>
        </w:tc>
        <w:tc>
          <w:tcPr>
            <w:tcW w:w="1947" w:type="dxa"/>
            <w:vAlign w:val="center"/>
          </w:tcPr>
          <w:p w:rsidR="009A4824" w:rsidRDefault="00B70907">
            <w:pPr>
              <w:jc w:val="center"/>
              <w:rPr>
                <w:rFonts w:ascii="宋体" w:hAnsi="宋体"/>
                <w:sz w:val="24"/>
              </w:rPr>
            </w:pPr>
            <w:r>
              <w:rPr>
                <w:rFonts w:ascii="宋体" w:hAnsi="宋体" w:hint="eastAsia"/>
                <w:sz w:val="24"/>
              </w:rPr>
              <w:t>处置场地面积（㎡）</w:t>
            </w:r>
          </w:p>
        </w:tc>
        <w:tc>
          <w:tcPr>
            <w:tcW w:w="964" w:type="dxa"/>
            <w:vAlign w:val="center"/>
          </w:tcPr>
          <w:p w:rsidR="009A4824" w:rsidRDefault="009A4824">
            <w:pPr>
              <w:jc w:val="center"/>
              <w:rPr>
                <w:rFonts w:ascii="宋体" w:hAnsi="宋体"/>
                <w:sz w:val="24"/>
              </w:rPr>
            </w:pPr>
          </w:p>
        </w:tc>
        <w:tc>
          <w:tcPr>
            <w:tcW w:w="1948" w:type="dxa"/>
            <w:vAlign w:val="center"/>
          </w:tcPr>
          <w:p w:rsidR="009A4824" w:rsidRDefault="00B70907">
            <w:pPr>
              <w:jc w:val="center"/>
              <w:rPr>
                <w:rFonts w:ascii="宋体" w:hAnsi="宋体"/>
                <w:sz w:val="24"/>
              </w:rPr>
            </w:pPr>
            <w:proofErr w:type="gramStart"/>
            <w:r>
              <w:rPr>
                <w:rFonts w:ascii="宋体" w:hAnsi="宋体" w:hint="eastAsia"/>
                <w:sz w:val="24"/>
              </w:rPr>
              <w:t>在册员工</w:t>
            </w:r>
            <w:proofErr w:type="gramEnd"/>
            <w:r>
              <w:rPr>
                <w:rFonts w:ascii="宋体" w:hAnsi="宋体" w:hint="eastAsia"/>
                <w:sz w:val="24"/>
              </w:rPr>
              <w:t>人数（人）</w:t>
            </w:r>
          </w:p>
        </w:tc>
        <w:tc>
          <w:tcPr>
            <w:tcW w:w="1340" w:type="dxa"/>
            <w:vAlign w:val="center"/>
          </w:tcPr>
          <w:p w:rsidR="009A4824" w:rsidRDefault="009A4824">
            <w:pPr>
              <w:jc w:val="center"/>
              <w:rPr>
                <w:rFonts w:ascii="宋体" w:hAnsi="宋体"/>
                <w:sz w:val="24"/>
              </w:rPr>
            </w:pPr>
          </w:p>
        </w:tc>
      </w:tr>
      <w:tr w:rsidR="009A4824">
        <w:trPr>
          <w:trHeight w:val="1240"/>
        </w:trPr>
        <w:tc>
          <w:tcPr>
            <w:tcW w:w="1760" w:type="dxa"/>
            <w:vAlign w:val="center"/>
          </w:tcPr>
          <w:p w:rsidR="009A4824" w:rsidRDefault="00B70907">
            <w:pPr>
              <w:jc w:val="center"/>
              <w:rPr>
                <w:rFonts w:ascii="宋体" w:hAnsi="宋体"/>
                <w:bCs/>
                <w:szCs w:val="21"/>
              </w:rPr>
            </w:pPr>
            <w:r>
              <w:rPr>
                <w:rFonts w:ascii="宋体" w:hAnsi="宋体" w:hint="eastAsia"/>
                <w:bCs/>
                <w:szCs w:val="21"/>
              </w:rPr>
              <w:t>企业所通过的体系认证情况</w:t>
            </w:r>
          </w:p>
        </w:tc>
        <w:tc>
          <w:tcPr>
            <w:tcW w:w="7300" w:type="dxa"/>
            <w:gridSpan w:val="5"/>
            <w:vAlign w:val="center"/>
          </w:tcPr>
          <w:p w:rsidR="009A4824" w:rsidRDefault="009A4824">
            <w:pPr>
              <w:jc w:val="center"/>
              <w:rPr>
                <w:rFonts w:ascii="宋体" w:hAnsi="宋体"/>
                <w:b/>
                <w:bCs/>
                <w:szCs w:val="21"/>
              </w:rPr>
            </w:pPr>
          </w:p>
        </w:tc>
      </w:tr>
      <w:tr w:rsidR="009A4824">
        <w:trPr>
          <w:trHeight w:val="1882"/>
        </w:trPr>
        <w:tc>
          <w:tcPr>
            <w:tcW w:w="1760" w:type="dxa"/>
            <w:vAlign w:val="center"/>
          </w:tcPr>
          <w:p w:rsidR="009A4824" w:rsidRDefault="00B70907">
            <w:pPr>
              <w:jc w:val="center"/>
              <w:rPr>
                <w:rFonts w:ascii="宋体" w:hAnsi="宋体"/>
                <w:bCs/>
                <w:szCs w:val="21"/>
              </w:rPr>
            </w:pPr>
            <w:r>
              <w:rPr>
                <w:rFonts w:ascii="宋体" w:hAnsi="宋体" w:hint="eastAsia"/>
                <w:bCs/>
                <w:szCs w:val="21"/>
              </w:rPr>
              <w:t>人员资质情况</w:t>
            </w:r>
          </w:p>
        </w:tc>
        <w:tc>
          <w:tcPr>
            <w:tcW w:w="7300" w:type="dxa"/>
            <w:gridSpan w:val="5"/>
            <w:vAlign w:val="center"/>
          </w:tcPr>
          <w:p w:rsidR="009A4824" w:rsidRDefault="009A4824">
            <w:pPr>
              <w:jc w:val="center"/>
              <w:rPr>
                <w:rFonts w:ascii="宋体" w:hAnsi="宋体"/>
                <w:b/>
                <w:bCs/>
                <w:szCs w:val="21"/>
              </w:rPr>
            </w:pPr>
          </w:p>
        </w:tc>
      </w:tr>
      <w:tr w:rsidR="009A4824">
        <w:trPr>
          <w:trHeight w:val="1269"/>
        </w:trPr>
        <w:tc>
          <w:tcPr>
            <w:tcW w:w="1760" w:type="dxa"/>
            <w:vAlign w:val="center"/>
          </w:tcPr>
          <w:p w:rsidR="009A4824" w:rsidRDefault="00B70907">
            <w:pPr>
              <w:jc w:val="center"/>
              <w:rPr>
                <w:rFonts w:ascii="宋体" w:hAnsi="宋体"/>
                <w:b/>
                <w:bCs/>
                <w:szCs w:val="21"/>
              </w:rPr>
            </w:pPr>
            <w:r>
              <w:rPr>
                <w:rFonts w:ascii="宋体" w:hAnsi="宋体" w:hint="eastAsia"/>
                <w:szCs w:val="21"/>
              </w:rPr>
              <w:t>技术亮点</w:t>
            </w:r>
          </w:p>
        </w:tc>
        <w:tc>
          <w:tcPr>
            <w:tcW w:w="7300" w:type="dxa"/>
            <w:gridSpan w:val="5"/>
            <w:vAlign w:val="center"/>
          </w:tcPr>
          <w:p w:rsidR="009A4824" w:rsidRDefault="009A4824">
            <w:pPr>
              <w:jc w:val="center"/>
              <w:rPr>
                <w:rFonts w:ascii="宋体" w:hAnsi="宋体"/>
                <w:b/>
                <w:bCs/>
                <w:szCs w:val="21"/>
              </w:rPr>
            </w:pPr>
          </w:p>
        </w:tc>
      </w:tr>
      <w:tr w:rsidR="009A4824">
        <w:trPr>
          <w:trHeight w:val="1265"/>
        </w:trPr>
        <w:tc>
          <w:tcPr>
            <w:tcW w:w="1760" w:type="dxa"/>
            <w:vAlign w:val="center"/>
          </w:tcPr>
          <w:p w:rsidR="009A4824" w:rsidRDefault="00B70907">
            <w:pPr>
              <w:jc w:val="center"/>
              <w:rPr>
                <w:rFonts w:ascii="宋体" w:hAnsi="宋体"/>
                <w:bCs/>
                <w:szCs w:val="21"/>
              </w:rPr>
            </w:pPr>
            <w:r>
              <w:rPr>
                <w:rFonts w:ascii="宋体" w:hAnsi="宋体" w:hint="eastAsia"/>
                <w:bCs/>
                <w:szCs w:val="21"/>
              </w:rPr>
              <w:t>典型案例</w:t>
            </w:r>
          </w:p>
        </w:tc>
        <w:tc>
          <w:tcPr>
            <w:tcW w:w="7300" w:type="dxa"/>
            <w:gridSpan w:val="5"/>
            <w:vAlign w:val="center"/>
          </w:tcPr>
          <w:p w:rsidR="009A4824" w:rsidRDefault="009A4824">
            <w:pPr>
              <w:jc w:val="center"/>
              <w:rPr>
                <w:rFonts w:ascii="宋体" w:hAnsi="宋体"/>
                <w:b/>
                <w:bCs/>
                <w:szCs w:val="21"/>
              </w:rPr>
            </w:pPr>
          </w:p>
        </w:tc>
      </w:tr>
      <w:tr w:rsidR="009A4824">
        <w:trPr>
          <w:trHeight w:val="980"/>
        </w:trPr>
        <w:tc>
          <w:tcPr>
            <w:tcW w:w="1760" w:type="dxa"/>
            <w:vAlign w:val="center"/>
          </w:tcPr>
          <w:p w:rsidR="009A4824" w:rsidRDefault="00B70907">
            <w:pPr>
              <w:jc w:val="center"/>
              <w:rPr>
                <w:rFonts w:ascii="宋体" w:hAnsi="宋体"/>
                <w:bCs/>
                <w:szCs w:val="21"/>
              </w:rPr>
            </w:pPr>
            <w:r>
              <w:rPr>
                <w:rFonts w:ascii="宋体" w:hAnsi="宋体" w:hint="eastAsia"/>
                <w:bCs/>
                <w:szCs w:val="21"/>
              </w:rPr>
              <w:t>专利</w:t>
            </w:r>
          </w:p>
        </w:tc>
        <w:tc>
          <w:tcPr>
            <w:tcW w:w="7300" w:type="dxa"/>
            <w:gridSpan w:val="5"/>
            <w:vAlign w:val="center"/>
          </w:tcPr>
          <w:p w:rsidR="009A4824" w:rsidRDefault="009A4824">
            <w:pPr>
              <w:jc w:val="center"/>
              <w:rPr>
                <w:rFonts w:ascii="宋体" w:hAnsi="宋体"/>
                <w:b/>
                <w:bCs/>
                <w:szCs w:val="21"/>
              </w:rPr>
            </w:pPr>
          </w:p>
        </w:tc>
      </w:tr>
      <w:tr w:rsidR="009A4824">
        <w:trPr>
          <w:trHeight w:val="1028"/>
        </w:trPr>
        <w:tc>
          <w:tcPr>
            <w:tcW w:w="1760" w:type="dxa"/>
            <w:vAlign w:val="center"/>
          </w:tcPr>
          <w:p w:rsidR="009A4824" w:rsidRDefault="00B70907">
            <w:pPr>
              <w:jc w:val="center"/>
              <w:rPr>
                <w:rFonts w:ascii="宋体" w:hAnsi="宋体"/>
                <w:bCs/>
                <w:szCs w:val="21"/>
              </w:rPr>
            </w:pPr>
            <w:r>
              <w:rPr>
                <w:rFonts w:ascii="宋体" w:hAnsi="宋体" w:hint="eastAsia"/>
                <w:bCs/>
                <w:szCs w:val="21"/>
              </w:rPr>
              <w:t>本企业其他优势</w:t>
            </w:r>
          </w:p>
        </w:tc>
        <w:tc>
          <w:tcPr>
            <w:tcW w:w="7300" w:type="dxa"/>
            <w:gridSpan w:val="5"/>
            <w:vAlign w:val="center"/>
          </w:tcPr>
          <w:p w:rsidR="009A4824" w:rsidRDefault="009A4824">
            <w:pPr>
              <w:jc w:val="center"/>
              <w:rPr>
                <w:rFonts w:ascii="宋体" w:hAnsi="宋体"/>
                <w:b/>
                <w:bCs/>
                <w:szCs w:val="21"/>
              </w:rPr>
            </w:pPr>
          </w:p>
        </w:tc>
      </w:tr>
    </w:tbl>
    <w:p w:rsidR="009A4824" w:rsidRDefault="009A4824">
      <w:pPr>
        <w:rPr>
          <w:rFonts w:eastAsia="黑体"/>
          <w:b/>
          <w:bCs/>
          <w:sz w:val="28"/>
        </w:rPr>
      </w:pPr>
    </w:p>
    <w:p w:rsidR="009A4824" w:rsidRDefault="009A4824">
      <w:pPr>
        <w:rPr>
          <w:rFonts w:eastAsia="黑体"/>
          <w:b/>
          <w:bCs/>
          <w:sz w:val="28"/>
        </w:rPr>
      </w:pPr>
    </w:p>
    <w:p w:rsidR="009A4824" w:rsidRDefault="00B70907">
      <w:pPr>
        <w:pStyle w:val="af4"/>
        <w:ind w:firstLineChars="100" w:firstLine="240"/>
        <w:rPr>
          <w:rFonts w:ascii="仿宋_GB2312" w:hAnsi="宋体"/>
        </w:rPr>
        <w:sectPr w:rsidR="009A4824">
          <w:footerReference w:type="default" r:id="rId9"/>
          <w:pgSz w:w="11906" w:h="16838"/>
          <w:pgMar w:top="1418" w:right="1418" w:bottom="1134" w:left="1418" w:header="851" w:footer="992" w:gutter="0"/>
          <w:pgNumType w:chapStyle="1"/>
          <w:cols w:space="720"/>
          <w:docGrid w:type="lines" w:linePitch="312"/>
        </w:sectPr>
      </w:pPr>
      <w:r>
        <w:rPr>
          <w:rFonts w:ascii="仿宋_GB2312" w:hAnsi="宋体" w:hint="eastAsia"/>
        </w:rPr>
        <w:t>投标人名称（盖章）：              法定代表人或授权代表签字：</w:t>
      </w:r>
    </w:p>
    <w:p w:rsidR="009A4824" w:rsidRDefault="00B70907">
      <w:pPr>
        <w:rPr>
          <w:rFonts w:eastAsia="黑体"/>
          <w:b/>
          <w:bCs/>
          <w:sz w:val="28"/>
        </w:rPr>
      </w:pPr>
      <w:r>
        <w:rPr>
          <w:rFonts w:eastAsia="黑体" w:hint="eastAsia"/>
          <w:b/>
          <w:bCs/>
          <w:sz w:val="28"/>
        </w:rPr>
        <w:lastRenderedPageBreak/>
        <w:t>附件</w:t>
      </w:r>
      <w:r>
        <w:rPr>
          <w:rFonts w:eastAsia="黑体" w:hint="eastAsia"/>
          <w:b/>
          <w:bCs/>
          <w:sz w:val="28"/>
        </w:rPr>
        <w:t>7</w:t>
      </w:r>
    </w:p>
    <w:p w:rsidR="009A4824" w:rsidRDefault="00B70907">
      <w:pPr>
        <w:rPr>
          <w:u w:val="single"/>
        </w:rPr>
      </w:pPr>
      <w:r>
        <w:rPr>
          <w:rFonts w:ascii="宋体" w:hAnsi="宋体" w:hint="eastAsia"/>
        </w:rPr>
        <w:t>项目名称：</w:t>
      </w:r>
      <w:r>
        <w:rPr>
          <w:rFonts w:hint="eastAsia"/>
          <w:u w:val="single"/>
        </w:rPr>
        <w:t>《</w:t>
      </w:r>
      <w:r w:rsidR="00414217" w:rsidRPr="00284396">
        <w:rPr>
          <w:rFonts w:asciiTheme="minorEastAsia" w:eastAsiaTheme="minorEastAsia" w:hAnsiTheme="minorEastAsia" w:cstheme="minorEastAsia" w:hint="eastAsia"/>
          <w:kern w:val="0"/>
          <w:sz w:val="24"/>
          <w:szCs w:val="24"/>
          <w:u w:val="single"/>
          <w:lang w:bidi="en-US"/>
        </w:rPr>
        <w:t>成型厂机锻车间</w:t>
      </w:r>
      <w:r w:rsidR="00414217">
        <w:rPr>
          <w:rFonts w:asciiTheme="minorEastAsia" w:eastAsiaTheme="minorEastAsia" w:hAnsiTheme="minorEastAsia" w:cstheme="minorEastAsia" w:hint="eastAsia"/>
          <w:kern w:val="0"/>
          <w:sz w:val="24"/>
          <w:szCs w:val="24"/>
          <w:u w:val="single"/>
          <w:lang w:bidi="en-US"/>
        </w:rPr>
        <w:t>厂房维修设计方案项目</w:t>
      </w:r>
      <w:r>
        <w:rPr>
          <w:rFonts w:hint="eastAsia"/>
          <w:u w:val="single"/>
        </w:rPr>
        <w:t>》</w:t>
      </w:r>
    </w:p>
    <w:p w:rsidR="009A4824" w:rsidRDefault="009A4824">
      <w:pPr>
        <w:rPr>
          <w:u w:val="single"/>
        </w:rPr>
      </w:pPr>
    </w:p>
    <w:p w:rsidR="009A4824" w:rsidRDefault="00B70907">
      <w:pPr>
        <w:rPr>
          <w:rFonts w:hAnsi="宋体"/>
          <w:szCs w:val="21"/>
        </w:rPr>
      </w:pPr>
      <w:r>
        <w:rPr>
          <w:rFonts w:hAnsi="宋体" w:hint="eastAsia"/>
          <w:szCs w:val="21"/>
        </w:rPr>
        <w:t>日期：</w:t>
      </w:r>
      <w:r>
        <w:rPr>
          <w:rFonts w:hAnsi="宋体" w:hint="eastAsia"/>
          <w:szCs w:val="21"/>
        </w:rPr>
        <w:t xml:space="preserve">  </w:t>
      </w:r>
      <w:r>
        <w:rPr>
          <w:rFonts w:hAnsi="宋体" w:hint="eastAsia"/>
          <w:szCs w:val="21"/>
        </w:rPr>
        <w:t>年</w:t>
      </w:r>
      <w:r>
        <w:rPr>
          <w:rFonts w:hAnsi="宋体" w:hint="eastAsia"/>
          <w:szCs w:val="21"/>
        </w:rPr>
        <w:t xml:space="preserve">   </w:t>
      </w:r>
      <w:r>
        <w:rPr>
          <w:rFonts w:hAnsi="宋体" w:hint="eastAsia"/>
          <w:szCs w:val="21"/>
        </w:rPr>
        <w:t>月</w:t>
      </w:r>
      <w:r>
        <w:rPr>
          <w:rFonts w:hAnsi="宋体" w:hint="eastAsia"/>
          <w:szCs w:val="21"/>
        </w:rPr>
        <w:t xml:space="preserve">   </w:t>
      </w:r>
      <w:r>
        <w:rPr>
          <w:rFonts w:hAnsi="宋体" w:hint="eastAsia"/>
          <w:szCs w:val="21"/>
        </w:rPr>
        <w:t>日</w:t>
      </w:r>
    </w:p>
    <w:p w:rsidR="009A4824" w:rsidRDefault="00B70907">
      <w:pPr>
        <w:jc w:val="center"/>
        <w:rPr>
          <w:rFonts w:eastAsia="黑体"/>
          <w:b/>
          <w:bCs/>
          <w:sz w:val="28"/>
        </w:rPr>
      </w:pPr>
      <w:r>
        <w:rPr>
          <w:rFonts w:eastAsia="黑体" w:hint="eastAsia"/>
          <w:b/>
          <w:bCs/>
          <w:sz w:val="28"/>
        </w:rPr>
        <w:t>同类项目业绩一览表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93"/>
        <w:gridCol w:w="1929"/>
        <w:gridCol w:w="2034"/>
        <w:gridCol w:w="1816"/>
      </w:tblGrid>
      <w:tr w:rsidR="009A4824">
        <w:trPr>
          <w:trHeight w:val="284"/>
        </w:trPr>
        <w:tc>
          <w:tcPr>
            <w:tcW w:w="1526" w:type="dxa"/>
            <w:vAlign w:val="center"/>
          </w:tcPr>
          <w:p w:rsidR="009A4824" w:rsidRDefault="00B70907">
            <w:pPr>
              <w:pStyle w:val="af4"/>
              <w:jc w:val="center"/>
              <w:rPr>
                <w:rFonts w:hAnsi="宋体"/>
                <w:b/>
                <w:bCs/>
                <w:szCs w:val="21"/>
              </w:rPr>
            </w:pPr>
            <w:r>
              <w:rPr>
                <w:rFonts w:hAnsi="宋体" w:hint="eastAsia"/>
                <w:bCs/>
                <w:szCs w:val="21"/>
              </w:rPr>
              <w:t>客户名称</w:t>
            </w:r>
          </w:p>
        </w:tc>
        <w:tc>
          <w:tcPr>
            <w:tcW w:w="1843" w:type="dxa"/>
            <w:vAlign w:val="bottom"/>
          </w:tcPr>
          <w:p w:rsidR="009A4824" w:rsidRDefault="00B70907">
            <w:pPr>
              <w:pStyle w:val="af4"/>
              <w:jc w:val="center"/>
              <w:rPr>
                <w:rFonts w:hAnsi="宋体"/>
                <w:bCs/>
                <w:szCs w:val="21"/>
              </w:rPr>
            </w:pPr>
            <w:r>
              <w:rPr>
                <w:rFonts w:hAnsi="宋体" w:hint="eastAsia"/>
                <w:bCs/>
                <w:szCs w:val="21"/>
              </w:rPr>
              <w:t>合同项目</w:t>
            </w:r>
          </w:p>
        </w:tc>
        <w:tc>
          <w:tcPr>
            <w:tcW w:w="1984" w:type="dxa"/>
            <w:vAlign w:val="bottom"/>
          </w:tcPr>
          <w:p w:rsidR="009A4824" w:rsidRDefault="00B70907">
            <w:pPr>
              <w:pStyle w:val="af4"/>
              <w:jc w:val="center"/>
              <w:rPr>
                <w:rFonts w:hAnsi="宋体"/>
                <w:bCs/>
                <w:szCs w:val="21"/>
              </w:rPr>
            </w:pPr>
            <w:r>
              <w:rPr>
                <w:rFonts w:hAnsi="宋体" w:hint="eastAsia"/>
                <w:bCs/>
                <w:szCs w:val="21"/>
              </w:rPr>
              <w:t>合同起止时间</w:t>
            </w:r>
          </w:p>
        </w:tc>
        <w:tc>
          <w:tcPr>
            <w:tcW w:w="2075" w:type="dxa"/>
            <w:vAlign w:val="bottom"/>
          </w:tcPr>
          <w:p w:rsidR="009A4824" w:rsidRDefault="00B70907">
            <w:pPr>
              <w:pStyle w:val="af4"/>
              <w:jc w:val="center"/>
              <w:rPr>
                <w:rFonts w:hAnsi="宋体"/>
                <w:bCs/>
                <w:szCs w:val="21"/>
              </w:rPr>
            </w:pPr>
            <w:r>
              <w:rPr>
                <w:rFonts w:hAnsi="宋体" w:hint="eastAsia"/>
                <w:bCs/>
                <w:szCs w:val="21"/>
              </w:rPr>
              <w:t>合同数量（吨）</w:t>
            </w:r>
          </w:p>
        </w:tc>
        <w:tc>
          <w:tcPr>
            <w:tcW w:w="1858" w:type="dxa"/>
            <w:vAlign w:val="bottom"/>
          </w:tcPr>
          <w:p w:rsidR="009A4824" w:rsidRDefault="00B70907">
            <w:pPr>
              <w:pStyle w:val="af4"/>
              <w:jc w:val="center"/>
              <w:rPr>
                <w:rFonts w:hAnsi="宋体"/>
                <w:bCs/>
                <w:szCs w:val="21"/>
              </w:rPr>
            </w:pPr>
            <w:r>
              <w:rPr>
                <w:rFonts w:hAnsi="宋体" w:hint="eastAsia"/>
                <w:bCs/>
                <w:szCs w:val="21"/>
              </w:rPr>
              <w:t>合同金额（万元）</w:t>
            </w:r>
          </w:p>
        </w:tc>
      </w:tr>
      <w:tr w:rsidR="009A4824">
        <w:tc>
          <w:tcPr>
            <w:tcW w:w="1526" w:type="dxa"/>
            <w:vAlign w:val="center"/>
          </w:tcPr>
          <w:p w:rsidR="009A4824" w:rsidRDefault="009A4824">
            <w:pPr>
              <w:pStyle w:val="af4"/>
              <w:jc w:val="center"/>
              <w:rPr>
                <w:rFonts w:hAnsi="宋体"/>
                <w:b/>
                <w:bCs/>
                <w:szCs w:val="21"/>
              </w:rPr>
            </w:pPr>
          </w:p>
        </w:tc>
        <w:tc>
          <w:tcPr>
            <w:tcW w:w="1843" w:type="dxa"/>
            <w:vAlign w:val="center"/>
          </w:tcPr>
          <w:p w:rsidR="009A4824" w:rsidRDefault="009A4824">
            <w:pPr>
              <w:pStyle w:val="af4"/>
              <w:jc w:val="center"/>
              <w:rPr>
                <w:rFonts w:hAnsi="宋体"/>
                <w:b/>
                <w:bCs/>
                <w:szCs w:val="21"/>
              </w:rPr>
            </w:pPr>
          </w:p>
        </w:tc>
        <w:tc>
          <w:tcPr>
            <w:tcW w:w="1984" w:type="dxa"/>
            <w:vAlign w:val="center"/>
          </w:tcPr>
          <w:p w:rsidR="009A4824" w:rsidRDefault="009A4824">
            <w:pPr>
              <w:pStyle w:val="af4"/>
              <w:jc w:val="center"/>
              <w:rPr>
                <w:rFonts w:hAnsi="宋体"/>
                <w:b/>
                <w:bCs/>
                <w:szCs w:val="21"/>
              </w:rPr>
            </w:pPr>
          </w:p>
        </w:tc>
        <w:tc>
          <w:tcPr>
            <w:tcW w:w="2075" w:type="dxa"/>
            <w:vAlign w:val="center"/>
          </w:tcPr>
          <w:p w:rsidR="009A4824" w:rsidRDefault="009A4824">
            <w:pPr>
              <w:pStyle w:val="af4"/>
              <w:jc w:val="center"/>
              <w:rPr>
                <w:rFonts w:hAnsi="宋体"/>
                <w:b/>
                <w:bCs/>
                <w:szCs w:val="21"/>
              </w:rPr>
            </w:pPr>
          </w:p>
        </w:tc>
        <w:tc>
          <w:tcPr>
            <w:tcW w:w="1858" w:type="dxa"/>
            <w:vAlign w:val="center"/>
          </w:tcPr>
          <w:p w:rsidR="009A4824" w:rsidRDefault="009A4824">
            <w:pPr>
              <w:pStyle w:val="af4"/>
              <w:jc w:val="center"/>
              <w:rPr>
                <w:rFonts w:hAnsi="宋体"/>
                <w:b/>
                <w:bCs/>
                <w:szCs w:val="21"/>
              </w:rPr>
            </w:pPr>
          </w:p>
        </w:tc>
      </w:tr>
      <w:tr w:rsidR="009A4824">
        <w:tc>
          <w:tcPr>
            <w:tcW w:w="1526" w:type="dxa"/>
            <w:vAlign w:val="center"/>
          </w:tcPr>
          <w:p w:rsidR="009A4824" w:rsidRDefault="009A4824">
            <w:pPr>
              <w:pStyle w:val="af4"/>
              <w:jc w:val="center"/>
              <w:rPr>
                <w:rFonts w:hAnsi="宋体"/>
                <w:b/>
                <w:bCs/>
                <w:szCs w:val="21"/>
              </w:rPr>
            </w:pPr>
          </w:p>
        </w:tc>
        <w:tc>
          <w:tcPr>
            <w:tcW w:w="1843" w:type="dxa"/>
            <w:vAlign w:val="center"/>
          </w:tcPr>
          <w:p w:rsidR="009A4824" w:rsidRDefault="009A4824">
            <w:pPr>
              <w:pStyle w:val="af4"/>
              <w:jc w:val="center"/>
              <w:rPr>
                <w:rFonts w:hAnsi="宋体"/>
                <w:b/>
                <w:bCs/>
                <w:szCs w:val="21"/>
              </w:rPr>
            </w:pPr>
          </w:p>
        </w:tc>
        <w:tc>
          <w:tcPr>
            <w:tcW w:w="1984" w:type="dxa"/>
            <w:vAlign w:val="center"/>
          </w:tcPr>
          <w:p w:rsidR="009A4824" w:rsidRDefault="009A4824">
            <w:pPr>
              <w:pStyle w:val="af4"/>
              <w:jc w:val="center"/>
              <w:rPr>
                <w:rFonts w:hAnsi="宋体"/>
                <w:b/>
                <w:bCs/>
                <w:szCs w:val="21"/>
              </w:rPr>
            </w:pPr>
          </w:p>
        </w:tc>
        <w:tc>
          <w:tcPr>
            <w:tcW w:w="2075" w:type="dxa"/>
            <w:vAlign w:val="center"/>
          </w:tcPr>
          <w:p w:rsidR="009A4824" w:rsidRDefault="009A4824">
            <w:pPr>
              <w:pStyle w:val="af4"/>
              <w:jc w:val="center"/>
              <w:rPr>
                <w:rFonts w:hAnsi="宋体"/>
                <w:b/>
                <w:bCs/>
                <w:szCs w:val="21"/>
              </w:rPr>
            </w:pPr>
          </w:p>
        </w:tc>
        <w:tc>
          <w:tcPr>
            <w:tcW w:w="1858" w:type="dxa"/>
            <w:vAlign w:val="center"/>
          </w:tcPr>
          <w:p w:rsidR="009A4824" w:rsidRDefault="009A4824">
            <w:pPr>
              <w:pStyle w:val="af4"/>
              <w:jc w:val="center"/>
              <w:rPr>
                <w:rFonts w:hAnsi="宋体"/>
                <w:b/>
                <w:bCs/>
                <w:szCs w:val="21"/>
              </w:rPr>
            </w:pPr>
          </w:p>
        </w:tc>
      </w:tr>
      <w:tr w:rsidR="009A4824">
        <w:tc>
          <w:tcPr>
            <w:tcW w:w="1526" w:type="dxa"/>
            <w:vAlign w:val="center"/>
          </w:tcPr>
          <w:p w:rsidR="009A4824" w:rsidRDefault="009A4824">
            <w:pPr>
              <w:pStyle w:val="af4"/>
              <w:jc w:val="center"/>
              <w:rPr>
                <w:rFonts w:hAnsi="宋体"/>
                <w:b/>
                <w:bCs/>
                <w:szCs w:val="21"/>
              </w:rPr>
            </w:pPr>
          </w:p>
        </w:tc>
        <w:tc>
          <w:tcPr>
            <w:tcW w:w="1843" w:type="dxa"/>
            <w:vAlign w:val="center"/>
          </w:tcPr>
          <w:p w:rsidR="009A4824" w:rsidRDefault="009A4824">
            <w:pPr>
              <w:pStyle w:val="af4"/>
              <w:jc w:val="center"/>
              <w:rPr>
                <w:rFonts w:hAnsi="宋体"/>
                <w:b/>
                <w:bCs/>
                <w:szCs w:val="21"/>
              </w:rPr>
            </w:pPr>
          </w:p>
        </w:tc>
        <w:tc>
          <w:tcPr>
            <w:tcW w:w="1984" w:type="dxa"/>
            <w:vAlign w:val="center"/>
          </w:tcPr>
          <w:p w:rsidR="009A4824" w:rsidRDefault="009A4824">
            <w:pPr>
              <w:pStyle w:val="af4"/>
              <w:jc w:val="center"/>
              <w:rPr>
                <w:rFonts w:hAnsi="宋体"/>
                <w:b/>
                <w:bCs/>
                <w:szCs w:val="21"/>
              </w:rPr>
            </w:pPr>
          </w:p>
        </w:tc>
        <w:tc>
          <w:tcPr>
            <w:tcW w:w="2075" w:type="dxa"/>
            <w:vAlign w:val="center"/>
          </w:tcPr>
          <w:p w:rsidR="009A4824" w:rsidRDefault="009A4824">
            <w:pPr>
              <w:pStyle w:val="af4"/>
              <w:jc w:val="center"/>
              <w:rPr>
                <w:rFonts w:hAnsi="宋体"/>
                <w:b/>
                <w:bCs/>
                <w:szCs w:val="21"/>
              </w:rPr>
            </w:pPr>
          </w:p>
        </w:tc>
        <w:tc>
          <w:tcPr>
            <w:tcW w:w="1858" w:type="dxa"/>
            <w:vAlign w:val="center"/>
          </w:tcPr>
          <w:p w:rsidR="009A4824" w:rsidRDefault="009A4824">
            <w:pPr>
              <w:pStyle w:val="af4"/>
              <w:jc w:val="center"/>
              <w:rPr>
                <w:rFonts w:hAnsi="宋体"/>
                <w:b/>
                <w:bCs/>
                <w:szCs w:val="21"/>
              </w:rPr>
            </w:pPr>
          </w:p>
        </w:tc>
      </w:tr>
      <w:tr w:rsidR="009A4824">
        <w:tc>
          <w:tcPr>
            <w:tcW w:w="1526" w:type="dxa"/>
            <w:vAlign w:val="center"/>
          </w:tcPr>
          <w:p w:rsidR="009A4824" w:rsidRDefault="009A4824">
            <w:pPr>
              <w:pStyle w:val="af4"/>
              <w:jc w:val="center"/>
              <w:rPr>
                <w:rFonts w:hAnsi="宋体"/>
                <w:b/>
                <w:bCs/>
                <w:szCs w:val="21"/>
              </w:rPr>
            </w:pPr>
          </w:p>
        </w:tc>
        <w:tc>
          <w:tcPr>
            <w:tcW w:w="1843" w:type="dxa"/>
            <w:vAlign w:val="center"/>
          </w:tcPr>
          <w:p w:rsidR="009A4824" w:rsidRDefault="009A4824">
            <w:pPr>
              <w:pStyle w:val="af4"/>
              <w:jc w:val="center"/>
              <w:rPr>
                <w:rFonts w:hAnsi="宋体"/>
                <w:b/>
                <w:bCs/>
                <w:szCs w:val="21"/>
              </w:rPr>
            </w:pPr>
          </w:p>
        </w:tc>
        <w:tc>
          <w:tcPr>
            <w:tcW w:w="1984" w:type="dxa"/>
            <w:vAlign w:val="center"/>
          </w:tcPr>
          <w:p w:rsidR="009A4824" w:rsidRDefault="009A4824">
            <w:pPr>
              <w:pStyle w:val="af4"/>
              <w:jc w:val="center"/>
              <w:rPr>
                <w:rFonts w:hAnsi="宋体"/>
                <w:b/>
                <w:bCs/>
                <w:szCs w:val="21"/>
              </w:rPr>
            </w:pPr>
          </w:p>
        </w:tc>
        <w:tc>
          <w:tcPr>
            <w:tcW w:w="2075" w:type="dxa"/>
            <w:vAlign w:val="center"/>
          </w:tcPr>
          <w:p w:rsidR="009A4824" w:rsidRDefault="009A4824">
            <w:pPr>
              <w:pStyle w:val="af4"/>
              <w:jc w:val="center"/>
              <w:rPr>
                <w:rFonts w:hAnsi="宋体"/>
                <w:b/>
                <w:bCs/>
                <w:szCs w:val="21"/>
              </w:rPr>
            </w:pPr>
          </w:p>
        </w:tc>
        <w:tc>
          <w:tcPr>
            <w:tcW w:w="1858" w:type="dxa"/>
            <w:vAlign w:val="center"/>
          </w:tcPr>
          <w:p w:rsidR="009A4824" w:rsidRDefault="009A4824">
            <w:pPr>
              <w:pStyle w:val="af4"/>
              <w:jc w:val="center"/>
              <w:rPr>
                <w:rFonts w:hAnsi="宋体"/>
                <w:b/>
                <w:bCs/>
                <w:szCs w:val="21"/>
              </w:rPr>
            </w:pPr>
          </w:p>
        </w:tc>
      </w:tr>
      <w:tr w:rsidR="009A4824">
        <w:tc>
          <w:tcPr>
            <w:tcW w:w="1526" w:type="dxa"/>
            <w:vAlign w:val="center"/>
          </w:tcPr>
          <w:p w:rsidR="009A4824" w:rsidRDefault="009A4824">
            <w:pPr>
              <w:pStyle w:val="af4"/>
              <w:jc w:val="center"/>
              <w:rPr>
                <w:rFonts w:hAnsi="宋体"/>
                <w:b/>
                <w:bCs/>
                <w:szCs w:val="21"/>
              </w:rPr>
            </w:pPr>
          </w:p>
        </w:tc>
        <w:tc>
          <w:tcPr>
            <w:tcW w:w="1843" w:type="dxa"/>
            <w:vAlign w:val="center"/>
          </w:tcPr>
          <w:p w:rsidR="009A4824" w:rsidRDefault="009A4824">
            <w:pPr>
              <w:pStyle w:val="af4"/>
              <w:jc w:val="center"/>
              <w:rPr>
                <w:rFonts w:hAnsi="宋体"/>
                <w:b/>
                <w:bCs/>
                <w:szCs w:val="21"/>
              </w:rPr>
            </w:pPr>
          </w:p>
        </w:tc>
        <w:tc>
          <w:tcPr>
            <w:tcW w:w="1984" w:type="dxa"/>
            <w:vAlign w:val="center"/>
          </w:tcPr>
          <w:p w:rsidR="009A4824" w:rsidRDefault="009A4824">
            <w:pPr>
              <w:pStyle w:val="af4"/>
              <w:jc w:val="center"/>
              <w:rPr>
                <w:rFonts w:hAnsi="宋体"/>
                <w:b/>
                <w:bCs/>
                <w:szCs w:val="21"/>
              </w:rPr>
            </w:pPr>
          </w:p>
        </w:tc>
        <w:tc>
          <w:tcPr>
            <w:tcW w:w="2075" w:type="dxa"/>
            <w:vAlign w:val="center"/>
          </w:tcPr>
          <w:p w:rsidR="009A4824" w:rsidRDefault="009A4824">
            <w:pPr>
              <w:pStyle w:val="af4"/>
              <w:jc w:val="center"/>
              <w:rPr>
                <w:rFonts w:hAnsi="宋体"/>
                <w:b/>
                <w:bCs/>
                <w:szCs w:val="21"/>
              </w:rPr>
            </w:pPr>
          </w:p>
        </w:tc>
        <w:tc>
          <w:tcPr>
            <w:tcW w:w="1858" w:type="dxa"/>
            <w:vAlign w:val="center"/>
          </w:tcPr>
          <w:p w:rsidR="009A4824" w:rsidRDefault="009A4824">
            <w:pPr>
              <w:pStyle w:val="af4"/>
              <w:jc w:val="center"/>
              <w:rPr>
                <w:rFonts w:hAnsi="宋体"/>
                <w:b/>
                <w:bCs/>
                <w:szCs w:val="21"/>
              </w:rPr>
            </w:pPr>
          </w:p>
        </w:tc>
      </w:tr>
      <w:tr w:rsidR="009A4824">
        <w:tc>
          <w:tcPr>
            <w:tcW w:w="1526" w:type="dxa"/>
            <w:vAlign w:val="center"/>
          </w:tcPr>
          <w:p w:rsidR="009A4824" w:rsidRDefault="009A4824">
            <w:pPr>
              <w:pStyle w:val="af4"/>
              <w:jc w:val="center"/>
              <w:rPr>
                <w:rFonts w:hAnsi="宋体"/>
                <w:b/>
                <w:bCs/>
                <w:szCs w:val="21"/>
              </w:rPr>
            </w:pPr>
          </w:p>
        </w:tc>
        <w:tc>
          <w:tcPr>
            <w:tcW w:w="1843" w:type="dxa"/>
            <w:vAlign w:val="center"/>
          </w:tcPr>
          <w:p w:rsidR="009A4824" w:rsidRDefault="009A4824">
            <w:pPr>
              <w:pStyle w:val="af4"/>
              <w:jc w:val="center"/>
              <w:rPr>
                <w:rFonts w:hAnsi="宋体"/>
                <w:b/>
                <w:bCs/>
                <w:szCs w:val="21"/>
              </w:rPr>
            </w:pPr>
          </w:p>
        </w:tc>
        <w:tc>
          <w:tcPr>
            <w:tcW w:w="1984" w:type="dxa"/>
            <w:vAlign w:val="center"/>
          </w:tcPr>
          <w:p w:rsidR="009A4824" w:rsidRDefault="009A4824">
            <w:pPr>
              <w:pStyle w:val="af4"/>
              <w:jc w:val="center"/>
              <w:rPr>
                <w:rFonts w:hAnsi="宋体"/>
                <w:b/>
                <w:bCs/>
                <w:szCs w:val="21"/>
              </w:rPr>
            </w:pPr>
          </w:p>
        </w:tc>
        <w:tc>
          <w:tcPr>
            <w:tcW w:w="2075" w:type="dxa"/>
            <w:vAlign w:val="center"/>
          </w:tcPr>
          <w:p w:rsidR="009A4824" w:rsidRDefault="009A4824">
            <w:pPr>
              <w:pStyle w:val="af4"/>
              <w:jc w:val="center"/>
              <w:rPr>
                <w:rFonts w:hAnsi="宋体"/>
                <w:b/>
                <w:bCs/>
                <w:szCs w:val="21"/>
              </w:rPr>
            </w:pPr>
          </w:p>
        </w:tc>
        <w:tc>
          <w:tcPr>
            <w:tcW w:w="1858" w:type="dxa"/>
            <w:vAlign w:val="center"/>
          </w:tcPr>
          <w:p w:rsidR="009A4824" w:rsidRDefault="009A4824">
            <w:pPr>
              <w:pStyle w:val="af4"/>
              <w:jc w:val="center"/>
              <w:rPr>
                <w:rFonts w:hAnsi="宋体"/>
                <w:b/>
                <w:bCs/>
                <w:szCs w:val="21"/>
              </w:rPr>
            </w:pPr>
          </w:p>
        </w:tc>
      </w:tr>
    </w:tbl>
    <w:p w:rsidR="009A4824" w:rsidRDefault="009A4824">
      <w:pPr>
        <w:pStyle w:val="af4"/>
        <w:rPr>
          <w:rFonts w:hAnsi="宋体"/>
          <w:b/>
          <w:bCs/>
          <w:sz w:val="28"/>
          <w:szCs w:val="28"/>
        </w:rPr>
      </w:pPr>
    </w:p>
    <w:p w:rsidR="009A4824" w:rsidRDefault="009A4824">
      <w:pPr>
        <w:pStyle w:val="af4"/>
        <w:rPr>
          <w:rFonts w:hAnsi="宋体"/>
          <w:b/>
          <w:bCs/>
          <w:sz w:val="28"/>
          <w:szCs w:val="28"/>
        </w:rPr>
      </w:pPr>
    </w:p>
    <w:p w:rsidR="009A4824" w:rsidRDefault="00B70907">
      <w:pPr>
        <w:pStyle w:val="af4"/>
        <w:rPr>
          <w:rFonts w:hAnsi="宋体"/>
          <w:bCs/>
          <w:szCs w:val="21"/>
        </w:rPr>
      </w:pPr>
      <w:r>
        <w:rPr>
          <w:rFonts w:hAnsi="宋体" w:hint="eastAsia"/>
          <w:bCs/>
          <w:szCs w:val="21"/>
        </w:rPr>
        <w:t>投标人名称（盖章）：</w:t>
      </w:r>
      <w:r>
        <w:rPr>
          <w:rFonts w:hAnsi="宋体" w:hint="eastAsia"/>
          <w:bCs/>
          <w:szCs w:val="21"/>
        </w:rPr>
        <w:t xml:space="preserve">                     </w:t>
      </w:r>
      <w:r>
        <w:rPr>
          <w:rFonts w:hAnsi="宋体" w:hint="eastAsia"/>
          <w:bCs/>
          <w:szCs w:val="21"/>
        </w:rPr>
        <w:t>法定代表人或授权代表签字</w:t>
      </w:r>
    </w:p>
    <w:p w:rsidR="009A4824" w:rsidRDefault="009A4824">
      <w:pPr>
        <w:pStyle w:val="af4"/>
        <w:rPr>
          <w:rFonts w:hAnsi="宋体"/>
          <w:bCs/>
          <w:szCs w:val="21"/>
        </w:rPr>
      </w:pPr>
    </w:p>
    <w:p w:rsidR="009A4824" w:rsidRDefault="00B70907">
      <w:pPr>
        <w:rPr>
          <w:rFonts w:eastAsia="黑体"/>
          <w:b/>
          <w:bCs/>
          <w:sz w:val="28"/>
        </w:rPr>
      </w:pPr>
      <w:r>
        <w:rPr>
          <w:rFonts w:ascii="仿宋_GB2312" w:eastAsia="仿宋_GB2312" w:hAnsi="宋体" w:hint="eastAsia"/>
          <w:sz w:val="24"/>
        </w:rPr>
        <w:br w:type="page"/>
      </w:r>
      <w:r>
        <w:rPr>
          <w:rFonts w:eastAsia="黑体" w:hint="eastAsia"/>
          <w:b/>
          <w:bCs/>
          <w:sz w:val="28"/>
        </w:rPr>
        <w:lastRenderedPageBreak/>
        <w:t>附件</w:t>
      </w:r>
      <w:r>
        <w:rPr>
          <w:rFonts w:eastAsia="黑体"/>
          <w:b/>
          <w:bCs/>
          <w:sz w:val="28"/>
        </w:rPr>
        <w:t>8</w:t>
      </w:r>
    </w:p>
    <w:p w:rsidR="009A4824" w:rsidRDefault="00B70907">
      <w:pPr>
        <w:rPr>
          <w:rFonts w:ascii="宋体" w:hAnsi="宋体"/>
        </w:rPr>
      </w:pPr>
      <w:r>
        <w:rPr>
          <w:rFonts w:ascii="宋体" w:hAnsi="宋体" w:hint="eastAsia"/>
        </w:rPr>
        <w:t>项目名称：</w:t>
      </w:r>
      <w:r>
        <w:rPr>
          <w:rFonts w:hint="eastAsia"/>
        </w:rPr>
        <w:t>《</w:t>
      </w:r>
      <w:r w:rsidR="00414217" w:rsidRPr="00284396">
        <w:rPr>
          <w:rFonts w:asciiTheme="minorEastAsia" w:eastAsiaTheme="minorEastAsia" w:hAnsiTheme="minorEastAsia" w:cstheme="minorEastAsia" w:hint="eastAsia"/>
          <w:kern w:val="0"/>
          <w:sz w:val="24"/>
          <w:szCs w:val="24"/>
          <w:u w:val="single"/>
          <w:lang w:bidi="en-US"/>
        </w:rPr>
        <w:t>成型厂机锻车间</w:t>
      </w:r>
      <w:r w:rsidR="00414217">
        <w:rPr>
          <w:rFonts w:asciiTheme="minorEastAsia" w:eastAsiaTheme="minorEastAsia" w:hAnsiTheme="minorEastAsia" w:cstheme="minorEastAsia" w:hint="eastAsia"/>
          <w:kern w:val="0"/>
          <w:sz w:val="24"/>
          <w:szCs w:val="24"/>
          <w:u w:val="single"/>
          <w:lang w:bidi="en-US"/>
        </w:rPr>
        <w:t>厂房维修设计方案项目</w:t>
      </w:r>
      <w:r>
        <w:rPr>
          <w:rFonts w:hint="eastAsia"/>
        </w:rPr>
        <w:t>》</w:t>
      </w:r>
    </w:p>
    <w:p w:rsidR="009A4824" w:rsidRDefault="00B70907">
      <w:pPr>
        <w:pStyle w:val="af4"/>
        <w:ind w:leftChars="-6" w:left="1014" w:hangingChars="428" w:hanging="1027"/>
        <w:rPr>
          <w:rFonts w:hAnsi="宋体"/>
          <w:szCs w:val="21"/>
        </w:rPr>
      </w:pPr>
      <w:r>
        <w:rPr>
          <w:rFonts w:hAnsi="宋体" w:hint="eastAsia"/>
          <w:szCs w:val="21"/>
        </w:rPr>
        <w:t>日期：</w:t>
      </w:r>
      <w:r>
        <w:rPr>
          <w:rFonts w:hAnsi="宋体" w:hint="eastAsia"/>
          <w:szCs w:val="21"/>
        </w:rPr>
        <w:t xml:space="preserve">  </w:t>
      </w:r>
      <w:r>
        <w:rPr>
          <w:rFonts w:hAnsi="宋体" w:hint="eastAsia"/>
          <w:szCs w:val="21"/>
        </w:rPr>
        <w:t>年</w:t>
      </w:r>
      <w:r>
        <w:rPr>
          <w:rFonts w:hAnsi="宋体" w:hint="eastAsia"/>
          <w:szCs w:val="21"/>
        </w:rPr>
        <w:t xml:space="preserve">   </w:t>
      </w:r>
      <w:r>
        <w:rPr>
          <w:rFonts w:hAnsi="宋体" w:hint="eastAsia"/>
          <w:szCs w:val="21"/>
        </w:rPr>
        <w:t>月</w:t>
      </w:r>
      <w:r>
        <w:rPr>
          <w:rFonts w:hAnsi="宋体" w:hint="eastAsia"/>
          <w:szCs w:val="21"/>
        </w:rPr>
        <w:t xml:space="preserve">   </w:t>
      </w:r>
      <w:r>
        <w:rPr>
          <w:rFonts w:hAnsi="宋体" w:hint="eastAsia"/>
          <w:szCs w:val="21"/>
        </w:rPr>
        <w:t>日</w:t>
      </w:r>
    </w:p>
    <w:p w:rsidR="009A4824" w:rsidRDefault="00B70907">
      <w:pPr>
        <w:jc w:val="center"/>
        <w:rPr>
          <w:rFonts w:eastAsia="黑体"/>
          <w:b/>
          <w:bCs/>
          <w:sz w:val="28"/>
        </w:rPr>
      </w:pPr>
      <w:r>
        <w:rPr>
          <w:rFonts w:eastAsia="黑体" w:hint="eastAsia"/>
          <w:b/>
          <w:bCs/>
          <w:sz w:val="28"/>
        </w:rPr>
        <w:t>投标保证金退付表</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7"/>
      </w:tblGrid>
      <w:tr w:rsidR="009A4824">
        <w:trPr>
          <w:trHeight w:val="567"/>
        </w:trPr>
        <w:tc>
          <w:tcPr>
            <w:tcW w:w="8287" w:type="dxa"/>
            <w:vAlign w:val="center"/>
          </w:tcPr>
          <w:p w:rsidR="009A4824" w:rsidRDefault="00B70907">
            <w:pPr>
              <w:pStyle w:val="af4"/>
            </w:pPr>
            <w:r>
              <w:rPr>
                <w:rFonts w:hint="eastAsia"/>
              </w:rPr>
              <w:t>投标人单位名称：</w:t>
            </w:r>
          </w:p>
        </w:tc>
      </w:tr>
      <w:tr w:rsidR="009A4824">
        <w:trPr>
          <w:trHeight w:val="567"/>
        </w:trPr>
        <w:tc>
          <w:tcPr>
            <w:tcW w:w="8287" w:type="dxa"/>
            <w:vAlign w:val="center"/>
          </w:tcPr>
          <w:p w:rsidR="009A4824" w:rsidRDefault="00B70907">
            <w:pPr>
              <w:pStyle w:val="af4"/>
            </w:pPr>
            <w:r>
              <w:rPr>
                <w:rFonts w:hint="eastAsia"/>
              </w:rPr>
              <w:t>开户银行：</w:t>
            </w:r>
          </w:p>
        </w:tc>
      </w:tr>
      <w:tr w:rsidR="009A4824">
        <w:trPr>
          <w:trHeight w:val="567"/>
        </w:trPr>
        <w:tc>
          <w:tcPr>
            <w:tcW w:w="8287" w:type="dxa"/>
            <w:vAlign w:val="center"/>
          </w:tcPr>
          <w:p w:rsidR="009A4824" w:rsidRDefault="00B70907">
            <w:pPr>
              <w:pStyle w:val="af4"/>
            </w:pPr>
            <w:r>
              <w:rPr>
                <w:rFonts w:hint="eastAsia"/>
              </w:rPr>
              <w:t>开户行行号：</w:t>
            </w:r>
          </w:p>
        </w:tc>
      </w:tr>
      <w:tr w:rsidR="009A4824">
        <w:trPr>
          <w:trHeight w:val="567"/>
        </w:trPr>
        <w:tc>
          <w:tcPr>
            <w:tcW w:w="8287" w:type="dxa"/>
            <w:vAlign w:val="center"/>
          </w:tcPr>
          <w:p w:rsidR="009A4824" w:rsidRDefault="00B70907">
            <w:pPr>
              <w:pStyle w:val="af4"/>
            </w:pPr>
            <w:r>
              <w:rPr>
                <w:rFonts w:hint="eastAsia"/>
              </w:rPr>
              <w:t>户名：</w:t>
            </w:r>
          </w:p>
        </w:tc>
      </w:tr>
      <w:tr w:rsidR="009A4824">
        <w:trPr>
          <w:trHeight w:val="567"/>
        </w:trPr>
        <w:tc>
          <w:tcPr>
            <w:tcW w:w="8287" w:type="dxa"/>
            <w:vAlign w:val="center"/>
          </w:tcPr>
          <w:p w:rsidR="009A4824" w:rsidRDefault="00B70907">
            <w:pPr>
              <w:pStyle w:val="af4"/>
            </w:pPr>
            <w:r>
              <w:rPr>
                <w:rFonts w:hint="eastAsia"/>
              </w:rPr>
              <w:t>账号：</w:t>
            </w:r>
          </w:p>
        </w:tc>
      </w:tr>
      <w:tr w:rsidR="009A4824">
        <w:trPr>
          <w:trHeight w:val="567"/>
        </w:trPr>
        <w:tc>
          <w:tcPr>
            <w:tcW w:w="8287" w:type="dxa"/>
            <w:vAlign w:val="center"/>
          </w:tcPr>
          <w:p w:rsidR="009A4824" w:rsidRDefault="00B70907">
            <w:pPr>
              <w:pStyle w:val="af4"/>
            </w:pPr>
            <w:r>
              <w:rPr>
                <w:rFonts w:hint="eastAsia"/>
              </w:rPr>
              <w:t>纳税人识别号：</w:t>
            </w:r>
          </w:p>
        </w:tc>
      </w:tr>
    </w:tbl>
    <w:p w:rsidR="009A4824" w:rsidRDefault="009A4824">
      <w:pPr>
        <w:pStyle w:val="af4"/>
        <w:ind w:firstLineChars="100" w:firstLine="240"/>
        <w:rPr>
          <w:rFonts w:ascii="仿宋_GB2312" w:hAnsi="宋体"/>
        </w:rPr>
      </w:pPr>
    </w:p>
    <w:p w:rsidR="009A4824" w:rsidRDefault="00B70907">
      <w:pPr>
        <w:pStyle w:val="af4"/>
        <w:outlineLvl w:val="2"/>
        <w:rPr>
          <w:rFonts w:ascii="仿宋_GB2312" w:hAnsi="宋体"/>
          <w:lang w:val="en-US"/>
        </w:rPr>
      </w:pPr>
      <w:r>
        <w:rPr>
          <w:rFonts w:ascii="仿宋_GB2312" w:hAnsi="宋体" w:hint="eastAsia"/>
        </w:rPr>
        <w:t>投标人名称（盖章）：              法定代表人或授权代表签字：</w:t>
      </w:r>
      <w:r>
        <w:rPr>
          <w:rFonts w:ascii="仿宋_GB2312" w:hAnsi="宋体" w:hint="eastAsia"/>
          <w:lang w:val="en-US"/>
        </w:rPr>
        <w:t xml:space="preserve">  </w:t>
      </w:r>
    </w:p>
    <w:p w:rsidR="009A4824" w:rsidRDefault="00B70907">
      <w:pPr>
        <w:rPr>
          <w:rFonts w:hAnsi="宋体" w:cs="宋体"/>
          <w:b/>
          <w:bCs/>
          <w:color w:val="000000"/>
          <w:sz w:val="24"/>
          <w:szCs w:val="24"/>
        </w:rPr>
      </w:pPr>
      <w:r>
        <w:rPr>
          <w:rFonts w:hAnsi="宋体" w:cs="宋体" w:hint="eastAsia"/>
          <w:b/>
          <w:bCs/>
          <w:color w:val="000000"/>
          <w:sz w:val="24"/>
          <w:szCs w:val="24"/>
        </w:rPr>
        <w:br w:type="page"/>
      </w:r>
    </w:p>
    <w:p w:rsidR="009A4824" w:rsidRDefault="00B70907">
      <w:pPr>
        <w:pStyle w:val="af4"/>
        <w:outlineLvl w:val="2"/>
        <w:rPr>
          <w:rFonts w:eastAsia="宋体" w:hAnsi="宋体" w:cs="宋体"/>
          <w:b/>
          <w:bCs/>
          <w:color w:val="000000"/>
          <w:szCs w:val="24"/>
        </w:rPr>
      </w:pPr>
      <w:r>
        <w:rPr>
          <w:rFonts w:eastAsia="宋体" w:hAnsi="宋体" w:cs="宋体" w:hint="eastAsia"/>
          <w:b/>
          <w:bCs/>
          <w:color w:val="000000"/>
          <w:szCs w:val="24"/>
        </w:rPr>
        <w:lastRenderedPageBreak/>
        <w:t>附件</w:t>
      </w:r>
      <w:r>
        <w:rPr>
          <w:rFonts w:hAnsi="宋体" w:cs="宋体" w:hint="eastAsia"/>
          <w:b/>
          <w:bCs/>
          <w:color w:val="000000"/>
          <w:szCs w:val="24"/>
          <w:lang w:val="en-US"/>
        </w:rPr>
        <w:t>一</w:t>
      </w:r>
      <w:r>
        <w:rPr>
          <w:rFonts w:eastAsia="宋体" w:hAnsi="宋体" w:cs="宋体" w:hint="eastAsia"/>
          <w:b/>
          <w:bCs/>
          <w:color w:val="000000"/>
          <w:szCs w:val="24"/>
        </w:rPr>
        <w:t xml:space="preserve"> SRM非生产供应</w:t>
      </w:r>
      <w:proofErr w:type="gramStart"/>
      <w:r>
        <w:rPr>
          <w:rFonts w:eastAsia="宋体" w:hAnsi="宋体" w:cs="宋体" w:hint="eastAsia"/>
          <w:b/>
          <w:bCs/>
          <w:color w:val="000000"/>
          <w:szCs w:val="24"/>
        </w:rPr>
        <w:t>商注册</w:t>
      </w:r>
      <w:proofErr w:type="gramEnd"/>
      <w:r>
        <w:rPr>
          <w:rFonts w:eastAsia="宋体" w:hAnsi="宋体" w:cs="宋体" w:hint="eastAsia"/>
          <w:b/>
          <w:bCs/>
          <w:color w:val="000000"/>
          <w:szCs w:val="24"/>
        </w:rPr>
        <w:t>操作手册</w:t>
      </w:r>
    </w:p>
    <w:p w:rsidR="009A4824" w:rsidRDefault="009A4824">
      <w:pPr>
        <w:adjustRightInd w:val="0"/>
        <w:snapToGrid w:val="0"/>
        <w:jc w:val="left"/>
        <w:rPr>
          <w:rFonts w:ascii="宋体" w:hAnsi="宋体" w:cs="宋体"/>
          <w:sz w:val="24"/>
          <w:szCs w:val="24"/>
        </w:rPr>
      </w:pPr>
    </w:p>
    <w:p w:rsidR="009A4824" w:rsidRDefault="00B7090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r>
        <w:rPr>
          <w:rFonts w:ascii="宋体" w:hAnsi="宋体" w:cs="宋体" w:hint="eastAsia"/>
          <w:sz w:val="24"/>
          <w:szCs w:val="24"/>
        </w:rPr>
        <w:t>；</w:t>
      </w:r>
    </w:p>
    <w:p w:rsidR="009A4824" w:rsidRDefault="00AD770D">
      <w:pPr>
        <w:adjustRightInd w:val="0"/>
        <w:snapToGrid w:val="0"/>
        <w:spacing w:line="360" w:lineRule="auto"/>
        <w:jc w:val="left"/>
        <w:rPr>
          <w:rFonts w:ascii="宋体" w:hAnsi="宋体" w:cs="宋体"/>
          <w:b/>
          <w:bCs/>
          <w:sz w:val="24"/>
          <w:szCs w:val="24"/>
        </w:rPr>
      </w:pPr>
      <w:hyperlink r:id="rId10" w:anchor="/login" w:tgtFrame="dlt" w:history="1">
        <w:r w:rsidR="00B70907">
          <w:rPr>
            <w:rFonts w:ascii="宋体" w:hAnsi="宋体" w:cs="宋体"/>
            <w:sz w:val="24"/>
            <w:szCs w:val="24"/>
          </w:rPr>
          <w:t>http</w:t>
        </w:r>
        <w:r w:rsidR="00B70907">
          <w:rPr>
            <w:rFonts w:ascii="宋体" w:hAnsi="宋体" w:cs="宋体" w:hint="eastAsia"/>
            <w:sz w:val="24"/>
            <w:szCs w:val="24"/>
          </w:rPr>
          <w:t>s</w:t>
        </w:r>
        <w:r w:rsidR="00B70907">
          <w:rPr>
            <w:rFonts w:ascii="宋体" w:hAnsi="宋体" w:cs="宋体"/>
            <w:sz w:val="24"/>
            <w:szCs w:val="24"/>
          </w:rPr>
          <w:t>://ecaitong.sinotruk.com:8012/#/login</w:t>
        </w:r>
      </w:hyperlink>
      <w:r w:rsidR="00B70907">
        <w:rPr>
          <w:rFonts w:ascii="宋体" w:hAnsi="宋体" w:cs="宋体"/>
          <w:sz w:val="24"/>
          <w:szCs w:val="24"/>
        </w:rPr>
        <w:br/>
      </w:r>
      <w:r w:rsidR="00B70907">
        <w:rPr>
          <w:rFonts w:ascii="宋体" w:hAnsi="宋体" w:cs="宋体" w:hint="eastAsia"/>
          <w:sz w:val="24"/>
          <w:szCs w:val="24"/>
        </w:rPr>
        <w:t>1.下载《供应商用户手册》</w:t>
      </w:r>
    </w:p>
    <w:p w:rsidR="009A4824" w:rsidRDefault="00B70907">
      <w:r>
        <w:rPr>
          <w:noProof/>
        </w:rP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rsidR="009A4824" w:rsidRDefault="00B70907">
      <w:pPr>
        <w:adjustRightInd w:val="0"/>
        <w:snapToGrid w:val="0"/>
        <w:spacing w:beforeLines="100" w:before="312" w:afterLines="50" w:after="156" w:line="440" w:lineRule="exact"/>
        <w:jc w:val="left"/>
        <w:outlineLvl w:val="3"/>
        <w:rPr>
          <w:rFonts w:ascii="宋体" w:hAnsi="宋体" w:cs="宋体"/>
          <w:b/>
          <w:bCs/>
          <w:sz w:val="24"/>
          <w:szCs w:val="24"/>
        </w:rPr>
      </w:pPr>
      <w:r>
        <w:rPr>
          <w:rFonts w:ascii="宋体" w:hAnsi="宋体" w:cs="宋体" w:hint="eastAsia"/>
          <w:b/>
          <w:bCs/>
          <w:sz w:val="24"/>
          <w:szCs w:val="24"/>
        </w:rPr>
        <w:t>一、首次注册</w:t>
      </w:r>
    </w:p>
    <w:p w:rsidR="009A4824" w:rsidRDefault="00B70907">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9A4824" w:rsidRDefault="00B70907">
      <w:pPr>
        <w:snapToGrid w:val="0"/>
        <w:spacing w:line="312" w:lineRule="auto"/>
      </w:pPr>
      <w:r>
        <w:rPr>
          <w:noProof/>
        </w:rP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rsidR="009A4824" w:rsidRDefault="00B70907">
      <w:pPr>
        <w:widowControl/>
        <w:jc w:val="left"/>
      </w:pPr>
      <w:r>
        <w:rPr>
          <w:rFonts w:ascii="宋体" w:hAnsi="宋体" w:cs="宋体" w:hint="eastAsia"/>
          <w:color w:val="000000"/>
          <w:sz w:val="24"/>
          <w:szCs w:val="28"/>
        </w:rPr>
        <w:t>2.</w:t>
      </w:r>
      <w:r>
        <w:rPr>
          <w:rFonts w:ascii="宋体" w:hAnsi="宋体" w:cs="宋体"/>
          <w:color w:val="000000"/>
          <w:sz w:val="24"/>
          <w:szCs w:val="28"/>
        </w:rPr>
        <w:t>填写</w:t>
      </w:r>
      <w:r>
        <w:rPr>
          <w:rFonts w:ascii="宋体" w:hAnsi="宋体" w:cs="宋体" w:hint="eastAsia"/>
          <w:color w:val="000000"/>
          <w:sz w:val="24"/>
          <w:szCs w:val="28"/>
        </w:rPr>
        <w:t>姓名、</w:t>
      </w:r>
      <w:r>
        <w:rPr>
          <w:rFonts w:ascii="宋体" w:hAnsi="宋体" w:cs="宋体"/>
          <w:color w:val="000000"/>
          <w:sz w:val="24"/>
          <w:szCs w:val="28"/>
        </w:rPr>
        <w:t>手机号码（没有注册过的）</w:t>
      </w:r>
      <w:r>
        <w:rPr>
          <w:rFonts w:ascii="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hAnsi="宋体" w:cs="宋体" w:hint="eastAsia"/>
          <w:color w:val="000000"/>
          <w:kern w:val="0"/>
          <w:sz w:val="20"/>
          <w:lang w:bidi="ar"/>
        </w:rPr>
        <w:t>。</w:t>
      </w:r>
    </w:p>
    <w:p w:rsidR="009A4824" w:rsidRDefault="009A4824">
      <w:pPr>
        <w:spacing w:line="360" w:lineRule="auto"/>
        <w:rPr>
          <w:rFonts w:ascii="宋体" w:hAnsi="宋体" w:cs="宋体"/>
          <w:sz w:val="24"/>
          <w:szCs w:val="28"/>
        </w:rPr>
      </w:pPr>
    </w:p>
    <w:p w:rsidR="009A4824" w:rsidRDefault="00B70907">
      <w:pPr>
        <w:snapToGrid w:val="0"/>
        <w:spacing w:line="312" w:lineRule="auto"/>
      </w:pPr>
      <w:r>
        <w:rPr>
          <w:noProof/>
        </w:rPr>
        <w:lastRenderedPageBreak/>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rsidR="009A4824" w:rsidRDefault="00B70907">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9A4824" w:rsidRDefault="00B70907">
      <w:pPr>
        <w:snapToGrid w:val="0"/>
        <w:spacing w:line="312" w:lineRule="auto"/>
      </w:pPr>
      <w:r>
        <w:rPr>
          <w:noProof/>
        </w:rP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rsidR="009A4824" w:rsidRDefault="00B70907">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9A4824" w:rsidRDefault="00B70907">
      <w:pPr>
        <w:snapToGrid w:val="0"/>
        <w:spacing w:line="312" w:lineRule="auto"/>
      </w:pPr>
      <w:r>
        <w:rPr>
          <w:noProof/>
        </w:rPr>
        <w:lastRenderedPageBreak/>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rsidR="009A4824" w:rsidRDefault="00B70907">
      <w:pPr>
        <w:numPr>
          <w:ilvl w:val="0"/>
          <w:numId w:val="4"/>
        </w:numPr>
        <w:spacing w:line="360" w:lineRule="auto"/>
      </w:pPr>
      <w:r>
        <w:rPr>
          <w:rFonts w:ascii="宋体" w:hAnsi="宋体" w:cs="宋体"/>
          <w:color w:val="000000"/>
          <w:sz w:val="24"/>
          <w:szCs w:val="28"/>
        </w:rPr>
        <w:t>按要求填写所有信息，注意非生产类要填写合作单位，最后提交审批</w:t>
      </w:r>
      <w:r>
        <w:rPr>
          <w:noProof/>
        </w:rP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rsidR="009A4824" w:rsidRDefault="00B70907">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b/>
          <w:bCs/>
          <w:sz w:val="24"/>
          <w:szCs w:val="24"/>
        </w:rPr>
        <w:t>非生产-直管-直管</w:t>
      </w:r>
      <w:r>
        <w:rPr>
          <w:rFonts w:ascii="宋体" w:hAnsi="宋体" w:cs="宋体" w:hint="eastAsia"/>
          <w:sz w:val="24"/>
          <w:szCs w:val="24"/>
        </w:rPr>
        <w:t>）</w:t>
      </w:r>
    </w:p>
    <w:p w:rsidR="009A4824" w:rsidRDefault="00B70907">
      <w:r>
        <w:rPr>
          <w:noProof/>
        </w:rPr>
        <w:lastRenderedPageBreak/>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rsidR="009A4824" w:rsidRDefault="00B70907">
      <w:pPr>
        <w:spacing w:line="440" w:lineRule="exact"/>
        <w:rPr>
          <w:rFonts w:ascii="宋体" w:hAnsi="宋体" w:cs="宋体"/>
          <w:b/>
          <w:bCs/>
          <w:color w:val="000000"/>
          <w:sz w:val="24"/>
          <w:szCs w:val="28"/>
        </w:rPr>
      </w:pPr>
      <w:r>
        <w:rPr>
          <w:rFonts w:ascii="宋体" w:hAnsi="宋体" w:cs="宋体" w:hint="eastAsia"/>
          <w:b/>
          <w:bCs/>
          <w:color w:val="000000"/>
          <w:sz w:val="24"/>
          <w:szCs w:val="28"/>
        </w:rPr>
        <w:t>注：</w:t>
      </w:r>
    </w:p>
    <w:p w:rsidR="009A4824" w:rsidRDefault="00B70907">
      <w:pPr>
        <w:numPr>
          <w:ilvl w:val="0"/>
          <w:numId w:val="5"/>
        </w:numPr>
        <w:spacing w:line="440" w:lineRule="exact"/>
        <w:rPr>
          <w:rFonts w:ascii="宋体" w:hAnsi="宋体" w:cs="宋体"/>
          <w:b/>
          <w:bCs/>
          <w:color w:val="000000"/>
          <w:sz w:val="24"/>
          <w:szCs w:val="28"/>
        </w:rPr>
      </w:pPr>
      <w:r>
        <w:rPr>
          <w:rFonts w:ascii="宋体" w:hAnsi="宋体" w:cs="宋体" w:hint="eastAsia"/>
          <w:b/>
          <w:bCs/>
          <w:color w:val="000000"/>
          <w:sz w:val="24"/>
          <w:szCs w:val="28"/>
        </w:rPr>
        <w:t>“项目名称”和“采购形式编号”见第一部分的“项目介绍”；</w:t>
      </w:r>
    </w:p>
    <w:p w:rsidR="009A4824" w:rsidRDefault="00B70907">
      <w:pPr>
        <w:numPr>
          <w:ilvl w:val="0"/>
          <w:numId w:val="5"/>
        </w:numPr>
        <w:spacing w:line="440" w:lineRule="exact"/>
        <w:rPr>
          <w:rFonts w:ascii="宋体" w:hAnsi="宋体" w:cs="宋体"/>
          <w:b/>
          <w:bCs/>
          <w:color w:val="000000"/>
          <w:sz w:val="24"/>
          <w:szCs w:val="28"/>
        </w:rPr>
      </w:pPr>
      <w:r>
        <w:rPr>
          <w:rFonts w:ascii="宋体" w:hAnsi="宋体" w:cs="宋体" w:hint="eastAsia"/>
          <w:b/>
          <w:bCs/>
          <w:color w:val="000000"/>
          <w:sz w:val="24"/>
          <w:szCs w:val="28"/>
        </w:rPr>
        <w:t>基本信息的填写尽可能完整，原则上要求供应商</w:t>
      </w:r>
      <w:r>
        <w:rPr>
          <w:rFonts w:ascii="宋体" w:hAnsi="宋体" w:cs="宋体" w:hint="eastAsia"/>
          <w:b/>
          <w:bCs/>
          <w:color w:val="000000"/>
          <w:sz w:val="24"/>
          <w:szCs w:val="28"/>
          <w:highlight w:val="yellow"/>
        </w:rPr>
        <w:t>必须填写近三年财务指标情况</w:t>
      </w:r>
      <w:r>
        <w:rPr>
          <w:rFonts w:ascii="宋体" w:hAnsi="宋体" w:cs="宋体" w:hint="eastAsia"/>
          <w:b/>
          <w:bCs/>
          <w:color w:val="000000"/>
          <w:sz w:val="24"/>
          <w:szCs w:val="28"/>
        </w:rPr>
        <w:t>；</w:t>
      </w:r>
    </w:p>
    <w:p w:rsidR="009A4824" w:rsidRDefault="00B70907">
      <w:pPr>
        <w:numPr>
          <w:ilvl w:val="0"/>
          <w:numId w:val="5"/>
        </w:numPr>
        <w:spacing w:line="440" w:lineRule="exact"/>
      </w:pPr>
      <w:r>
        <w:rPr>
          <w:rFonts w:ascii="宋体" w:hAnsi="宋体" w:cs="宋体" w:hint="eastAsia"/>
          <w:b/>
          <w:bCs/>
          <w:color w:val="000000"/>
          <w:sz w:val="24"/>
          <w:szCs w:val="28"/>
        </w:rPr>
        <w:t>管理单位选择【直管单位】、意向配套单位选择【直管单位】，配套能力“供货类别”填“</w:t>
      </w:r>
      <w:r>
        <w:rPr>
          <w:rFonts w:ascii="宋体" w:hAnsi="宋体" w:cs="宋体" w:hint="eastAsia"/>
          <w:b/>
          <w:bCs/>
          <w:color w:val="000000"/>
          <w:sz w:val="24"/>
          <w:szCs w:val="28"/>
          <w:highlight w:val="yellow"/>
        </w:rPr>
        <w:t>直管单位非生产招标 / 服务 / 环保</w:t>
      </w:r>
      <w:r>
        <w:rPr>
          <w:rFonts w:ascii="宋体" w:hAnsi="宋体" w:cs="宋体" w:hint="eastAsia"/>
          <w:b/>
          <w:bCs/>
          <w:color w:val="000000"/>
          <w:sz w:val="24"/>
          <w:szCs w:val="28"/>
        </w:rPr>
        <w:t>”，业务主管部门选择“</w:t>
      </w:r>
      <w:r>
        <w:rPr>
          <w:rFonts w:ascii="宋体" w:hAnsi="宋体" w:cs="宋体" w:hint="eastAsia"/>
          <w:b/>
          <w:bCs/>
          <w:color w:val="000000"/>
          <w:sz w:val="24"/>
          <w:szCs w:val="28"/>
          <w:highlight w:val="yellow"/>
        </w:rPr>
        <w:t>安全环保部</w:t>
      </w:r>
      <w:r>
        <w:rPr>
          <w:rFonts w:ascii="宋体" w:hAnsi="宋体" w:cs="宋体" w:hint="eastAsia"/>
          <w:b/>
          <w:bCs/>
          <w:color w:val="000000"/>
          <w:sz w:val="24"/>
          <w:szCs w:val="28"/>
        </w:rPr>
        <w:t>”。</w:t>
      </w:r>
    </w:p>
    <w:p w:rsidR="009A4824" w:rsidRDefault="00B70907">
      <w:pPr>
        <w:numPr>
          <w:ilvl w:val="0"/>
          <w:numId w:val="6"/>
        </w:numPr>
        <w:adjustRightInd w:val="0"/>
        <w:snapToGrid w:val="0"/>
        <w:spacing w:beforeLines="100" w:before="312" w:afterLines="50" w:after="156" w:line="440" w:lineRule="exact"/>
        <w:jc w:val="left"/>
        <w:outlineLvl w:val="3"/>
        <w:rPr>
          <w:sz w:val="24"/>
          <w:szCs w:val="24"/>
        </w:rPr>
      </w:pPr>
      <w:proofErr w:type="gramStart"/>
      <w:r>
        <w:rPr>
          <w:rFonts w:hint="eastAsia"/>
          <w:b/>
          <w:bCs/>
          <w:sz w:val="24"/>
          <w:szCs w:val="24"/>
        </w:rPr>
        <w:t>维护近</w:t>
      </w:r>
      <w:proofErr w:type="gramEnd"/>
      <w:r>
        <w:rPr>
          <w:rFonts w:hint="eastAsia"/>
          <w:b/>
          <w:bCs/>
          <w:sz w:val="24"/>
          <w:szCs w:val="24"/>
        </w:rPr>
        <w:t>三年财务指标</w:t>
      </w:r>
    </w:p>
    <w:p w:rsidR="009A4824" w:rsidRDefault="00B70907">
      <w:pPr>
        <w:spacing w:line="360" w:lineRule="auto"/>
        <w:rPr>
          <w:rFonts w:ascii="宋体" w:hAnsi="宋体" w:cs="宋体"/>
          <w:color w:val="000000"/>
          <w:sz w:val="24"/>
          <w:szCs w:val="28"/>
        </w:rPr>
      </w:pPr>
      <w:r>
        <w:rPr>
          <w:rFonts w:ascii="宋体" w:hAnsi="宋体" w:cs="宋体" w:hint="eastAsia"/>
          <w:color w:val="000000"/>
          <w:sz w:val="24"/>
          <w:szCs w:val="28"/>
        </w:rPr>
        <w:t>1.供应商使用业务账号登录系统后，通过菜单路径：供应</w:t>
      </w:r>
      <w:proofErr w:type="gramStart"/>
      <w:r>
        <w:rPr>
          <w:rFonts w:ascii="宋体" w:hAnsi="宋体" w:cs="宋体" w:hint="eastAsia"/>
          <w:color w:val="000000"/>
          <w:sz w:val="24"/>
          <w:szCs w:val="28"/>
        </w:rPr>
        <w:t>商中心</w:t>
      </w:r>
      <w:proofErr w:type="gramEnd"/>
      <w:r>
        <w:rPr>
          <w:rFonts w:ascii="宋体" w:hAnsi="宋体" w:cs="宋体" w:hint="eastAsia"/>
          <w:color w:val="000000"/>
          <w:sz w:val="24"/>
          <w:szCs w:val="28"/>
        </w:rPr>
        <w:t>→供应商变更→供应商财务数据变更管理，点击【发起变更】按钮，进入供应商财务数据变更填写界面。</w:t>
      </w:r>
    </w:p>
    <w:p w:rsidR="009A4824" w:rsidRDefault="00B70907">
      <w:pPr>
        <w:sectPr w:rsidR="009A4824">
          <w:headerReference w:type="default" r:id="rId18"/>
          <w:footerReference w:type="default" r:id="rId19"/>
          <w:headerReference w:type="first" r:id="rId20"/>
          <w:footerReference w:type="first" r:id="rId21"/>
          <w:pgSz w:w="11906" w:h="16838"/>
          <w:pgMar w:top="1588" w:right="1418" w:bottom="1134" w:left="1418" w:header="851" w:footer="992" w:gutter="0"/>
          <w:cols w:space="720"/>
          <w:titlePg/>
          <w:docGrid w:type="lines" w:linePitch="312"/>
        </w:sectPr>
      </w:pPr>
      <w:r>
        <w:br/>
      </w:r>
      <w:r>
        <w:rPr>
          <w:noProof/>
        </w:rP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rsidR="009A4824" w:rsidRDefault="00B70907">
      <w:pPr>
        <w:pStyle w:val="a0"/>
        <w:numPr>
          <w:ilvl w:val="0"/>
          <w:numId w:val="0"/>
        </w:numPr>
        <w:outlineLvl w:val="2"/>
        <w:rPr>
          <w:rFonts w:ascii="宋体" w:eastAsia="宋体" w:hAnsi="宋体" w:cs="宋体"/>
          <w:sz w:val="24"/>
          <w:szCs w:val="24"/>
          <w:lang w:val="en-US"/>
        </w:rPr>
      </w:pPr>
      <w:r>
        <w:rPr>
          <w:rFonts w:ascii="宋体" w:eastAsia="宋体" w:hAnsi="宋体" w:cs="宋体" w:hint="eastAsia"/>
          <w:sz w:val="24"/>
          <w:szCs w:val="24"/>
          <w:lang w:val="en-US"/>
        </w:rPr>
        <w:lastRenderedPageBreak/>
        <w:t>附件二 SRM系统供应商用户手册</w:t>
      </w:r>
    </w:p>
    <w:p w:rsidR="009A4824" w:rsidRDefault="00B70907">
      <w:pPr>
        <w:spacing w:line="360" w:lineRule="auto"/>
        <w:rPr>
          <w:rFonts w:ascii="宋体" w:hAnsi="宋体" w:cs="宋体"/>
          <w:sz w:val="24"/>
          <w:szCs w:val="24"/>
        </w:rPr>
      </w:pPr>
      <w:r>
        <w:rPr>
          <w:rFonts w:ascii="宋体" w:hAnsi="宋体" w:cs="宋体" w:hint="eastAsia"/>
          <w:color w:val="000000"/>
          <w:sz w:val="24"/>
          <w:szCs w:val="24"/>
        </w:rPr>
        <w:t>系统网址：</w:t>
      </w:r>
      <w:hyperlink r:id="rId23" w:tgtFrame="dlt" w:history="1">
        <w:r>
          <w:rPr>
            <w:rStyle w:val="afff0"/>
            <w:rFonts w:ascii="宋体" w:hAnsi="宋体" w:cs="宋体" w:hint="eastAsia"/>
            <w:sz w:val="24"/>
            <w:szCs w:val="24"/>
          </w:rPr>
          <w:t>https://ecaitong.sinotruk.com:8012/</w:t>
        </w:r>
      </w:hyperlink>
    </w:p>
    <w:p w:rsidR="009A4824" w:rsidRDefault="00B70907">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9A4824" w:rsidRDefault="00B70907">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rsidR="009A4824" w:rsidRDefault="00B70907">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9A4824" w:rsidRDefault="00B70907">
      <w:r>
        <w:rPr>
          <w:noProof/>
        </w:rP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rsidR="009A4824" w:rsidRDefault="009A4824">
      <w:pPr>
        <w:pStyle w:val="af4"/>
      </w:pPr>
    </w:p>
    <w:p w:rsidR="009A4824" w:rsidRDefault="00B70907">
      <w:pPr>
        <w:pStyle w:val="af4"/>
      </w:pPr>
      <w:r>
        <w:rPr>
          <w:rFonts w:hint="eastAsia"/>
          <w:b/>
          <w:bCs/>
          <w:lang w:val="en-US"/>
        </w:rPr>
        <w:t>2.</w:t>
      </w:r>
      <w:r>
        <w:rPr>
          <w:rFonts w:hint="eastAsia"/>
          <w:b/>
          <w:bCs/>
          <w:lang w:val="en-US"/>
        </w:rPr>
        <w:t>应标页面是否为代理商请如实选择，若为代理商应标，请在应标后联系商务联系人</w:t>
      </w:r>
    </w:p>
    <w:p w:rsidR="009A4824" w:rsidRDefault="009A4824"/>
    <w:p w:rsidR="009A4824" w:rsidRDefault="00B70907">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9A4824" w:rsidRDefault="00B70907">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rsidR="009A4824" w:rsidRDefault="00B70907">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rsidR="009A4824" w:rsidRDefault="00B70907">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rsidR="009A4824" w:rsidRDefault="00B70907">
      <w:pPr>
        <w:pStyle w:val="af4"/>
        <w:rPr>
          <w:rFonts w:eastAsia="宋体"/>
        </w:rPr>
      </w:pPr>
      <w:r>
        <w:rPr>
          <w:rFonts w:eastAsia="宋体" w:hAnsi="宋体" w:cs="宋体" w:hint="eastAsia"/>
          <w:b/>
          <w:bCs/>
          <w:color w:val="000000"/>
          <w:szCs w:val="28"/>
          <w:highlight w:val="yellow"/>
        </w:rPr>
        <w:t>注意：系统内的投标报价单位为“万元”，如开标现场发现填错报价，即直接淘汰。</w:t>
      </w:r>
    </w:p>
    <w:p w:rsidR="009A4824" w:rsidRDefault="00B70907">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rsidR="009A4824" w:rsidRDefault="00B70907">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9A4824" w:rsidRDefault="00B70907">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rsidR="009A4824" w:rsidRDefault="00B70907">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9A4824" w:rsidRDefault="00B70907">
      <w:pPr>
        <w:spacing w:line="360" w:lineRule="auto"/>
        <w:rPr>
          <w:rFonts w:ascii="Arial" w:eastAsia="Arial" w:hAnsi="Arial" w:cs="Arial"/>
          <w:color w:val="000000"/>
          <w:sz w:val="28"/>
        </w:rPr>
      </w:pPr>
      <w:r>
        <w:rPr>
          <w:rFonts w:ascii="宋体" w:hAnsi="宋体" w:cs="宋体"/>
          <w:color w:val="000000"/>
          <w:sz w:val="24"/>
          <w:szCs w:val="24"/>
        </w:rPr>
        <w:t>开标之后所有投标的供应商都可编辑提交，技术标入围之后</w:t>
      </w:r>
      <w:r>
        <w:rPr>
          <w:rFonts w:ascii="宋体" w:hAnsi="宋体" w:cs="宋体" w:hint="eastAsia"/>
          <w:color w:val="000000"/>
          <w:sz w:val="24"/>
          <w:szCs w:val="24"/>
        </w:rPr>
        <w:t xml:space="preserve"> </w:t>
      </w:r>
      <w:r>
        <w:rPr>
          <w:rFonts w:ascii="宋体" w:hAnsi="宋体" w:cs="宋体"/>
          <w:color w:val="000000"/>
          <w:sz w:val="24"/>
          <w:szCs w:val="24"/>
        </w:rPr>
        <w:t>都不可编辑</w:t>
      </w: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rsidR="009A4824" w:rsidRDefault="00B70907">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9A4824" w:rsidRDefault="00B70907">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rsidR="009A4824" w:rsidRDefault="00B70907">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9A4824" w:rsidRDefault="00B70907">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9A4824" w:rsidRDefault="00B70907">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rsidR="009A4824" w:rsidRDefault="00B70907">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9A4824" w:rsidRDefault="00B70907">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rsidR="009A4824" w:rsidRDefault="00B70907">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9A4824" w:rsidRDefault="00B70907">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rsidR="009A4824" w:rsidRDefault="00B70907">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9A4824" w:rsidRDefault="00B70907">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rsidR="009A4824" w:rsidRDefault="009A4824">
      <w:pPr>
        <w:pStyle w:val="af4"/>
        <w:rPr>
          <w:rFonts w:eastAsia="宋体" w:hAnsi="宋体"/>
          <w:b/>
          <w:color w:val="000000"/>
          <w:szCs w:val="24"/>
        </w:rPr>
      </w:pPr>
    </w:p>
    <w:p w:rsidR="009A4824" w:rsidRDefault="009A4824">
      <w:pPr>
        <w:pStyle w:val="af4"/>
        <w:rPr>
          <w:rFonts w:eastAsia="宋体" w:hAnsi="宋体"/>
          <w:b/>
          <w:color w:val="000000"/>
          <w:szCs w:val="24"/>
        </w:rPr>
      </w:pPr>
    </w:p>
    <w:p w:rsidR="009A4824" w:rsidRDefault="009A4824">
      <w:pPr>
        <w:rPr>
          <w:rFonts w:ascii="宋体" w:hAnsi="宋体" w:cs="宋体"/>
          <w:sz w:val="24"/>
          <w:szCs w:val="24"/>
        </w:rPr>
      </w:pPr>
    </w:p>
    <w:p w:rsidR="009A4824" w:rsidRDefault="009A4824">
      <w:pPr>
        <w:pStyle w:val="1f1"/>
        <w:ind w:right="960" w:firstLineChars="0" w:firstLine="0"/>
        <w:jc w:val="both"/>
        <w:rPr>
          <w:rFonts w:asciiTheme="minorEastAsia" w:eastAsiaTheme="minorEastAsia" w:hAnsiTheme="minorEastAsia" w:cstheme="minorEastAsia"/>
        </w:rPr>
      </w:pPr>
    </w:p>
    <w:sectPr w:rsidR="009A4824">
      <w:headerReference w:type="default" r:id="rId30"/>
      <w:footerReference w:type="default" r:id="rId31"/>
      <w:pgSz w:w="11906" w:h="16838"/>
      <w:pgMar w:top="1134" w:right="1134" w:bottom="1134" w:left="1134" w:header="737" w:footer="573" w:gutter="0"/>
      <w:cols w:space="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70D" w:rsidRDefault="00AD770D">
      <w:r>
        <w:separator/>
      </w:r>
    </w:p>
  </w:endnote>
  <w:endnote w:type="continuationSeparator" w:id="0">
    <w:p w:rsidR="00AD770D" w:rsidRDefault="00AD7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0792573F-EFFF-407A-B83F-412F2E0E4630}"/>
    <w:embedBold r:id="rId2" w:subsetted="1" w:fontKey="{386C5CA8-1A6A-4358-9CB7-0CA925C45266}"/>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embedRegular r:id="rId3" w:subsetted="1" w:fontKey="{BCE1FDC0-E364-48D0-AFDC-760387C86E55}"/>
    <w:embedBold r:id="rId4" w:subsetted="1" w:fontKey="{DE3E80B7-EC38-4CEF-AA99-B3526016418C}"/>
  </w:font>
  <w:font w:name="Courier New">
    <w:panose1 w:val="02070309020205020404"/>
    <w:charset w:val="00"/>
    <w:family w:val="modern"/>
    <w:pitch w:val="fixed"/>
    <w:sig w:usb0="E0002EFF" w:usb1="C0007843" w:usb2="00000009" w:usb3="00000000" w:csb0="000001FF" w:csb1="00000000"/>
  </w:font>
  <w:font w:name="??">
    <w:altName w:val="等线"/>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5" w:subsetted="1" w:fontKey="{60A22F4E-0D98-4F86-8541-882BFCAEDE40}"/>
    <w:embedBold r:id="rId6" w:subsetted="1" w:fontKey="{0A0C2CAF-43C0-4347-9073-C605DA0B3A0C}"/>
  </w:font>
  <w:font w:name="楷体_GB2312">
    <w:panose1 w:val="02010609030101010101"/>
    <w:charset w:val="86"/>
    <w:family w:val="modern"/>
    <w:pitch w:val="fixed"/>
    <w:sig w:usb0="00000001" w:usb1="080E0000" w:usb2="00000010" w:usb3="00000000" w:csb0="00040000" w:csb1="00000000"/>
  </w:font>
  <w:font w:name="MingLiU">
    <w:altName w:val="細明體"/>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default"/>
    <w:sig w:usb0="00000000" w:usb1="00000000" w:usb2="00000000" w:usb3="00000000" w:csb0="00000001" w:csb1="00000000"/>
  </w:font>
  <w:font w:name="Batang">
    <w:altName w:val="바탕"/>
    <w:panose1 w:val="02030600000101010101"/>
    <w:charset w:val="81"/>
    <w:family w:val="auto"/>
    <w:pitch w:val="default"/>
    <w:sig w:usb0="00000000" w:usb1="00000000" w:usb2="00000010" w:usb3="00000000" w:csb0="00080000" w:csb1="00000000"/>
  </w:font>
  <w:font w:name="Tms Rmn">
    <w:panose1 w:val="02020603040505020304"/>
    <w:charset w:val="00"/>
    <w:family w:val="roman"/>
    <w:notTrueType/>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G Times (WN)">
    <w:altName w:val="Segoe Print"/>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方正公文小标宋">
    <w:charset w:val="86"/>
    <w:family w:val="auto"/>
    <w:pitch w:val="default"/>
    <w:sig w:usb0="A00002BF" w:usb1="38CF7CFA" w:usb2="00000016" w:usb3="00000000" w:csb0="00040001" w:csb1="00000000"/>
    <w:embedBold r:id="rId7" w:subsetted="1" w:fontKey="{9ED8617F-2F3E-4EDF-8D33-002243AE2F6A}"/>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8" w:rsidRDefault="007A4348">
    <w:pPr>
      <w:pStyle w:val="afc"/>
    </w:pPr>
    <w:r>
      <w:rPr>
        <w:noProof/>
        <w:lang w:val="en-US"/>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A4348" w:rsidRDefault="007A4348">
                          <w:pPr>
                            <w:pStyle w:val="afc"/>
                          </w:pPr>
                          <w:r>
                            <w:fldChar w:fldCharType="begin"/>
                          </w:r>
                          <w:r>
                            <w:instrText xml:space="preserve"> PAGE  \* MERGEFORMAT </w:instrText>
                          </w:r>
                          <w:r>
                            <w:fldChar w:fldCharType="separate"/>
                          </w:r>
                          <w:r w:rsidR="00C633EA">
                            <w:rPr>
                              <w:noProof/>
                            </w:rPr>
                            <w:t>20</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DkrQEAAEEDAAAOAAAAZHJzL2Uyb0RvYy54bWysUsFOGzEQvSPxD5bvjZccULTKBlEhqkqo&#10;RQI+wPHaWUu2x7JNdvMD7R9w4sK935XvYOzshpbeEBd7PDN+M+/NLC8Ga8hWhqjBNfRsVlEinYBW&#10;u01DH+6vvywoiYm7lhtwsqE7GenF6vRk2ftazqED08pAEMTFuvcN7VLyNWNRdNLyOAMvHQYVBMsT&#10;PsOGtYH3iG4Nm1fVOeshtD6AkDGi9+oQpKuCr5QU6adSUSZiGoq9pXKGcq7zyVZLXm8C950WYxv8&#10;A11Yrh0WPUJd8cTJY9D/QVktAkRQaSbAMlBKC1k4IJuz6h2bu457WbigONEfZYqfByt+bG8D0S3O&#10;7pwSxy3OaP/0e//8Z//yi6APBep9rDHvzmNmGr7CgMmTP6Iz8x5UsPlGRgTjKPXuKK8cEhH502K+&#10;WFQYEhibHojP3r77ENM3CZZko6EB51dk5dubmA6pU0qu5uBaG1NmaNw/DsTMHpZ7P/SYrTSsh5HQ&#10;Gtod8ulx9A11uJuUmO8Olc1bMhlhMtajkWtEf/mYsHDpJ6MeoMZiOKfCaNypvAh/v0vW2+avXgE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wdyQ5K0BAABBAwAADgAAAAAAAAAAAAAAAAAuAgAAZHJzL2Uyb0RvYy54bWxQSwECLQAUAAYA&#10;CAAAACEADErw7tYAAAAFAQAADwAAAAAAAAAAAAAAAAAHBAAAZHJzL2Rvd25yZXYueG1sUEsFBgAA&#10;AAAEAAQA8wAAAAoFAAAAAA==&#10;" filled="f" stroked="f">
              <v:textbox style="mso-fit-shape-to-text:t" inset="0,0,0,0">
                <w:txbxContent>
                  <w:p w:rsidR="007A4348" w:rsidRDefault="007A4348">
                    <w:pPr>
                      <w:pStyle w:val="afc"/>
                    </w:pPr>
                    <w:r>
                      <w:fldChar w:fldCharType="begin"/>
                    </w:r>
                    <w:r>
                      <w:instrText xml:space="preserve"> PAGE  \* MERGEFORMAT </w:instrText>
                    </w:r>
                    <w:r>
                      <w:fldChar w:fldCharType="separate"/>
                    </w:r>
                    <w:r w:rsidR="00C633EA">
                      <w:rPr>
                        <w:noProof/>
                      </w:rPr>
                      <w:t>20</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8" w:rsidRDefault="007A4348">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7A4348" w:rsidRDefault="007A4348">
                          <w:pPr>
                            <w:pStyle w:val="afc"/>
                          </w:pPr>
                          <w:r>
                            <w:fldChar w:fldCharType="begin"/>
                          </w:r>
                          <w:r>
                            <w:instrText xml:space="preserve"> PAGE  \* MERGEFORMAT </w:instrText>
                          </w:r>
                          <w:r>
                            <w:fldChar w:fldCharType="separate"/>
                          </w:r>
                          <w:r w:rsidR="00C633EA">
                            <w:rPr>
                              <w:noProof/>
                            </w:rPr>
                            <w:t>27</w:t>
                          </w:r>
                          <w:r>
                            <w:fldChar w:fldCharType="end"/>
                          </w:r>
                        </w:p>
                      </w:txbxContent>
                    </wps:txbx>
                    <wps:bodyPr vert="horz" wrap="none" lIns="0" tIns="0" rIns="0" bIns="0" anchor="t">
                      <a:spAutoFit/>
                    </wps:bodyPr>
                  </wps:wsp>
                </a:graphicData>
              </a:graphic>
            </wp:anchor>
          </w:drawing>
        </mc:Choice>
        <mc:Fallback>
          <w:pict>
            <v:rect id="文本框 116" o:spid="_x0000_s1027" style="position:absolute;left:0;text-align:left;margin-left:0;margin-top:0;width:2in;height:2in;z-index:251658240;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3XtwEAAEsDAAAOAAAAZHJzL2Uyb0RvYy54bWysU81q3DAQvhf6DkL3ruylhMWsNxRCSiGk&#10;gbQPoJWltUB/jJS1tw/QvkFPvfTe59rn6Eheb0JyC7mMZzTSzPd9M15fjtaQvYSovWtpvagokU74&#10;TrtdS79/u/6woiQm7jpuvJMtPchILzfv362H0Mil773pJBAs4mIzhJb2KYWGsSh6aXlc+CAdJpUH&#10;yxOGsGMd8AGrW8OWVXXBBg9dAC9kjHh6NSXpptRXSor0VakoEzEtRWypWCh2my3brHmzAx56LU4w&#10;+CtQWK4dNj2XuuKJkwfQL0pZLcBHr9JCeMu8UlrIwgHZ1NUzNvc9D7JwQXFiOMsU366suN3fAdEd&#10;zu4jJY5bnNHx96/jn3/Hvz9JXV9khYYQG7x4H+7gFEV0M91Rgc1fJELGourhrKocExF4WK+Wq1WF&#10;4gvMzQHWYY/PA8T0WXpLstNSwLEVNfn+Jqbp6nwldzMuW+evtTFTNp+wDHMClr00bseJ2Exh67sD&#10;ksVtxR69hx+UDDj5ljpcTUrMF4fC5iWZHZid7exwJ/BhSyd4MXx6SIiiQMw9pw4nKDixQvK0XXkl&#10;nsbl1uM/sPkPAAD//wMAUEsDBBQABgAIAAAAIQB7ljAF1gAAAAUBAAAPAAAAZHJzL2Rvd25yZXYu&#10;eG1sTI/NasMwEITvhb6D2EJvjRwfinEshxIIJKWXOH0AxVr/UGllJCV2377bUmgvyw6zzH5TbRdn&#10;xQ1DHD0pWK8yEEitNyP1Ct7P+6cCREyajLaeUMEnRtjW93eVLo2f6YS3JvWCQyiWWsGQ0lRKGdsB&#10;nY4rPyGx1/ngdGIZemmCnjncWZln2bN0eiT+MOgJdwO2H83VKZDnZj8XjQ2Zf827N3s8nDr0Sj0+&#10;LC8bEAmX9HcM3/iMDjUzXfyVTBRWARdJP5O9vChYXn4XWVfyP339BQAA//8DAFBLAQItABQABgAI&#10;AAAAIQC2gziS/gAAAOEBAAATAAAAAAAAAAAAAAAAAAAAAABbQ29udGVudF9UeXBlc10ueG1sUEsB&#10;Ai0AFAAGAAgAAAAhADj9If/WAAAAlAEAAAsAAAAAAAAAAAAAAAAALwEAAF9yZWxzLy5yZWxzUEsB&#10;Ai0AFAAGAAgAAAAhAICUjde3AQAASwMAAA4AAAAAAAAAAAAAAAAALgIAAGRycy9lMm9Eb2MueG1s&#10;UEsBAi0AFAAGAAgAAAAhAHuWMAXWAAAABQEAAA8AAAAAAAAAAAAAAAAAEQQAAGRycy9kb3ducmV2&#10;LnhtbFBLBQYAAAAABAAEAPMAAAAUBQAAAAA=&#10;" filled="f" stroked="f">
              <v:textbox style="mso-fit-shape-to-text:t" inset="0,0,0,0">
                <w:txbxContent>
                  <w:p w:rsidR="007A4348" w:rsidRDefault="007A4348">
                    <w:pPr>
                      <w:pStyle w:val="afc"/>
                    </w:pPr>
                    <w:r>
                      <w:fldChar w:fldCharType="begin"/>
                    </w:r>
                    <w:r>
                      <w:instrText xml:space="preserve"> PAGE  \* MERGEFORMAT </w:instrText>
                    </w:r>
                    <w:r>
                      <w:fldChar w:fldCharType="separate"/>
                    </w:r>
                    <w:r w:rsidR="00C633EA">
                      <w:rPr>
                        <w:noProof/>
                      </w:rPr>
                      <w:t>27</w:t>
                    </w:r>
                    <w:r>
                      <w:fldChar w:fldCharType="end"/>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8" w:rsidRDefault="007A4348">
    <w:pPr>
      <w:pStyle w:val="afc"/>
      <w:jc w:val="center"/>
    </w:pPr>
    <w:r>
      <w:rPr>
        <w:noProof/>
        <w:lang w:val="en-US"/>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7A4348" w:rsidRDefault="007A4348">
                          <w:pPr>
                            <w:pStyle w:val="afc"/>
                          </w:pPr>
                          <w:r>
                            <w:fldChar w:fldCharType="begin"/>
                          </w:r>
                          <w:r>
                            <w:instrText xml:space="preserve"> PAGE  \* MERGEFORMAT </w:instrText>
                          </w:r>
                          <w:r>
                            <w:fldChar w:fldCharType="separate"/>
                          </w:r>
                          <w:r w:rsidR="00F36878">
                            <w:rPr>
                              <w:noProof/>
                            </w:rPr>
                            <w:t>22</w:t>
                          </w:r>
                          <w:r>
                            <w:fldChar w:fldCharType="end"/>
                          </w:r>
                        </w:p>
                      </w:txbxContent>
                    </wps:txbx>
                    <wps:bodyPr vert="horz" wrap="none" lIns="0" tIns="0" rIns="0" bIns="0" anchor="t">
                      <a:spAutoFit/>
                    </wps:bodyPr>
                  </wps:wsp>
                </a:graphicData>
              </a:graphic>
            </wp:anchor>
          </w:drawing>
        </mc:Choice>
        <mc:Fallback>
          <w:pict>
            <v:rect id="文本框 117" o:spid="_x0000_s1028"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tbuAEAAEsDAAAOAAAAZHJzL2Uyb0RvYy54bWysU0tu2zAQ3RfoHQjua0ou0BqC5SBAkKBA&#10;0QZIewCaIi0C/GHIWHIP0N6gq26677l8jg4pywmSXZDNaIZDzrz3ZrS+GK0hewlRe9fSelFRIp3w&#10;nXa7ln7/dv1uRUlM3HXceCdbepCRXmzevlkPoZFL33vTSSBYxMVmCC3tUwoNY1H00vK48EE6TCoP&#10;licMYcc64ANWt4Ytq+oDGzx0AbyQMeLp1ZSkm1JfKSnSV6WiTMS0FLGlYqHYbbZss+bNDnjotTjB&#10;4C9AYbl22PRc6oonTu5BPytltQAfvUoL4S3zSmkhCwdkU1dP2Nz1PMjCBcWJ4SxTfL2y4sv+Foju&#10;cHbvKXHc4oyOv38d//w7/v1J6vpjVmgIscGLd+EWTlFEN9MdFdj8RSJkLKoezqrKMRGBh/VquVpV&#10;KL7A3BxgHfbwPEBMN9Jbkp2WAo6tqMn3n2Oars5XcjfjsnX+WhszZfMJyzAnYNlL43YsxJYzha3v&#10;DkgWtxV79B5+UDLg5FvqcDUpMZ8cCpuXZHZgdrazw53Ahy2d4MVweZ8QRYGYe04dTlBwYoXkabvy&#10;SjyOy62Hf2DzHwAA//8DAFBLAwQUAAYACAAAACEAe5YwBdYAAAAFAQAADwAAAGRycy9kb3ducmV2&#10;LnhtbEyPzWrDMBCE74W+g9hCb40cH4pxLIcSCCSllzh9AMVa/1BpZSQldt++21JoL8sOs8x+U20X&#10;Z8UNQxw9KVivMhBIrTcj9Qrez/unAkRMmoy2nlDBJ0bY1vd3lS6Nn+mEtyb1gkMollrBkNJUShnb&#10;AZ2OKz8hsdf54HRiGXppgp453FmZZ9mzdHok/jDoCXcDth/N1SmQ52Y/F40NmX/Nuzd7PJw69Eo9&#10;PiwvGxAJl/R3DN/4jA41M138lUwUVgEXST+TvbwoWF5+F1lX8j99/QUAAP//AwBQSwECLQAUAAYA&#10;CAAAACEAtoM4kv4AAADhAQAAEwAAAAAAAAAAAAAAAAAAAAAAW0NvbnRlbnRfVHlwZXNdLnhtbFBL&#10;AQItABQABgAIAAAAIQA4/SH/1gAAAJQBAAALAAAAAAAAAAAAAAAAAC8BAABfcmVscy8ucmVsc1BL&#10;AQItABQABgAIAAAAIQCO30tbuAEAAEsDAAAOAAAAAAAAAAAAAAAAAC4CAABkcnMvZTJvRG9jLnht&#10;bFBLAQItABQABgAIAAAAIQB7ljAF1gAAAAUBAAAPAAAAAAAAAAAAAAAAABIEAABkcnMvZG93bnJl&#10;di54bWxQSwUGAAAAAAQABADzAAAAFQUAAAAA&#10;" filled="f" stroked="f">
              <v:textbox style="mso-fit-shape-to-text:t" inset="0,0,0,0">
                <w:txbxContent>
                  <w:p w:rsidR="007A4348" w:rsidRDefault="007A4348">
                    <w:pPr>
                      <w:pStyle w:val="afc"/>
                    </w:pPr>
                    <w:r>
                      <w:fldChar w:fldCharType="begin"/>
                    </w:r>
                    <w:r>
                      <w:instrText xml:space="preserve"> PAGE  \* MERGEFORMAT </w:instrText>
                    </w:r>
                    <w:r>
                      <w:fldChar w:fldCharType="separate"/>
                    </w:r>
                    <w:r w:rsidR="00F36878">
                      <w:rPr>
                        <w:noProof/>
                      </w:rPr>
                      <w:t>22</w:t>
                    </w:r>
                    <w:r>
                      <w:fldChar w:fldCharType="end"/>
                    </w: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8" w:rsidRDefault="007A4348">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4348" w:rsidRDefault="007A4348">
                          <w:pPr>
                            <w:pStyle w:val="afc"/>
                          </w:pPr>
                          <w:r>
                            <w:t>第</w:t>
                          </w:r>
                          <w:r>
                            <w:t xml:space="preserve"> </w:t>
                          </w:r>
                          <w:r>
                            <w:fldChar w:fldCharType="begin"/>
                          </w:r>
                          <w:r>
                            <w:instrText xml:space="preserve"> PAGE  \* MERGEFORMAT </w:instrText>
                          </w:r>
                          <w:r>
                            <w:fldChar w:fldCharType="separate"/>
                          </w:r>
                          <w:r w:rsidR="00C633EA">
                            <w:rPr>
                              <w:noProof/>
                            </w:rPr>
                            <w:t>30</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9" type="#_x0000_t202" style="position:absolute;left:0;text-align:left;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rvYwIAABE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ePMCYsW3X/7ev/95/2PL+ww09P5OAPqxgOX+lfUZ+juPuIyV93rYPMX9TDoQfR2T67q&#10;E5PZaHo0nU6gktCNP/BTPZj7ENNrRZZloeYB3Sukis1lTAN0hORoji5aY3AvZsaxruYnxy8nxWCv&#10;gXPjECMXMSRbpLQ1ajB7pzSqLznnizJ36swEthGYGCGlcqmUWzwBnVEaYZ9iuMNnU1Vm8inGe4sS&#10;mVzaG9vWUSj1Pkq7+TSmrAf8yMBQd6Yg9au+tP147OWKmi1aHGjYkejlRYs2XIqYrkXAUqB1WPR0&#10;hUMbAt20kzhbU/j8t/uMx6xCy1mHJau5wyvAmXnjMMN5H0chjMJqFNydPSP0AHOJXIoIg5DMKOpA&#10;9iO2f5ljQCWcRKSap1E8S8Oi4/WQarksIGydF+nS3XiZXZee++VdwiiVCcvcDEzsOMPelRndvRF5&#10;sX//L6iHl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1Ga72MCAAARBQAADgAAAAAAAAAAAAAAAAAuAgAAZHJzL2Uyb0RvYy54&#10;bWxQSwECLQAUAAYACAAAACEAcarRudcAAAAFAQAADwAAAAAAAAAAAAAAAAC9BAAAZHJzL2Rvd25y&#10;ZXYueG1sUEsFBgAAAAAEAAQA8wAAAMEFAAAAAA==&#10;" filled="f" stroked="f" strokeweight=".5pt">
              <v:textbox style="mso-fit-shape-to-text:t" inset="0,0,0,0">
                <w:txbxContent>
                  <w:p w:rsidR="007A4348" w:rsidRDefault="007A4348">
                    <w:pPr>
                      <w:pStyle w:val="afc"/>
                    </w:pPr>
                    <w:r>
                      <w:t>第</w:t>
                    </w:r>
                    <w:r>
                      <w:t xml:space="preserve"> </w:t>
                    </w:r>
                    <w:r>
                      <w:fldChar w:fldCharType="begin"/>
                    </w:r>
                    <w:r>
                      <w:instrText xml:space="preserve"> PAGE  \* MERGEFORMAT </w:instrText>
                    </w:r>
                    <w:r>
                      <w:fldChar w:fldCharType="separate"/>
                    </w:r>
                    <w:r w:rsidR="00C633EA">
                      <w:rPr>
                        <w:noProof/>
                      </w:rPr>
                      <w:t>30</w:t>
                    </w:r>
                    <w:r>
                      <w:fldChar w:fldCharType="end"/>
                    </w:r>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70D" w:rsidRDefault="00AD770D">
      <w:r>
        <w:separator/>
      </w:r>
    </w:p>
  </w:footnote>
  <w:footnote w:type="continuationSeparator" w:id="0">
    <w:p w:rsidR="00AD770D" w:rsidRDefault="00AD77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8" w:rsidRDefault="007A4348">
    <w:pPr>
      <w:pStyle w:val="afe"/>
    </w:pPr>
  </w:p>
  <w:p w:rsidR="007A4348" w:rsidRDefault="007A4348">
    <w:pPr>
      <w:pStyle w:val="af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8" w:rsidRDefault="007A4348">
    <w:pPr>
      <w:pStyle w:val="af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348" w:rsidRDefault="007A4348">
    <w:pPr>
      <w:pStyle w:val="afe"/>
      <w:pBdr>
        <w:bottom w:val="single" w:sz="6" w:space="0" w:color="auto"/>
      </w:pBdr>
      <w:jc w:val="both"/>
      <w:rPr>
        <w:sz w:val="1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54BF83F"/>
    <w:multiLevelType w:val="singleLevel"/>
    <w:tmpl w:val="F54BF83F"/>
    <w:lvl w:ilvl="0">
      <w:start w:val="1"/>
      <w:numFmt w:val="decimal"/>
      <w:suff w:val="space"/>
      <w:lvlText w:val="%1."/>
      <w:lvlJc w:val="left"/>
      <w:pPr>
        <w:ind w:left="0" w:firstLine="0"/>
      </w:pPr>
    </w:lvl>
  </w:abstractNum>
  <w:abstractNum w:abstractNumId="1" w15:restartNumberingAfterBreak="0">
    <w:nsid w:val="00000003"/>
    <w:multiLevelType w:val="singleLevel"/>
    <w:tmpl w:val="00000003"/>
    <w:lvl w:ilvl="0">
      <w:start w:val="5"/>
      <w:numFmt w:val="decimal"/>
      <w:lvlText w:val="%1."/>
      <w:lvlJc w:val="left"/>
      <w:pPr>
        <w:tabs>
          <w:tab w:val="left" w:pos="312"/>
        </w:tabs>
      </w:pPr>
    </w:lvl>
  </w:abstractNum>
  <w:abstractNum w:abstractNumId="2"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3"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4" w15:restartNumberingAfterBreak="0">
    <w:nsid w:val="56D20133"/>
    <w:multiLevelType w:val="multilevel"/>
    <w:tmpl w:val="56D20133"/>
    <w:lvl w:ilvl="0">
      <w:start w:val="1"/>
      <w:numFmt w:val="chineseCountingThousand"/>
      <w:pStyle w:val="a"/>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5" w15:restartNumberingAfterBreak="0">
    <w:nsid w:val="60A604F8"/>
    <w:multiLevelType w:val="multilevel"/>
    <w:tmpl w:val="8DA80CD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6A6EAE"/>
    <w:multiLevelType w:val="multilevel"/>
    <w:tmpl w:val="656A6EAE"/>
    <w:lvl w:ilvl="0">
      <w:start w:val="1"/>
      <w:numFmt w:val="chineseCountingThousand"/>
      <w:pStyle w:val="a0"/>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6E050702"/>
    <w:multiLevelType w:val="multilevel"/>
    <w:tmpl w:val="1602B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CC6639"/>
    <w:multiLevelType w:val="multilevel"/>
    <w:tmpl w:val="C8E229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3457CB"/>
    <w:multiLevelType w:val="multilevel"/>
    <w:tmpl w:val="A5BA7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6"/>
  </w:num>
  <w:num w:numId="4">
    <w:abstractNumId w:val="1"/>
  </w:num>
  <w:num w:numId="5">
    <w:abstractNumId w:val="0"/>
  </w:num>
  <w:num w:numId="6">
    <w:abstractNumId w:val="3"/>
  </w:num>
  <w:num w:numId="7">
    <w:abstractNumId w:val="5"/>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56"/>
  <w:noPunctuationKerning/>
  <w:characterSpacingControl w:val="doNotCompress"/>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3BB2"/>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34C8"/>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23"/>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396"/>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59D3"/>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4217"/>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4FE0"/>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4348"/>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683D"/>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4824"/>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70D"/>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907"/>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33EA"/>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6E3A"/>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36878"/>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3634A0A"/>
    <w:rsid w:val="04B15209"/>
    <w:rsid w:val="04D70225"/>
    <w:rsid w:val="05131110"/>
    <w:rsid w:val="05160EF2"/>
    <w:rsid w:val="07811185"/>
    <w:rsid w:val="08A2174C"/>
    <w:rsid w:val="0A0B1D7B"/>
    <w:rsid w:val="0A9C09DD"/>
    <w:rsid w:val="0BEB0202"/>
    <w:rsid w:val="0C525237"/>
    <w:rsid w:val="0D326CC2"/>
    <w:rsid w:val="0DDA7292"/>
    <w:rsid w:val="0EA03360"/>
    <w:rsid w:val="0EB75826"/>
    <w:rsid w:val="116B3023"/>
    <w:rsid w:val="1378147A"/>
    <w:rsid w:val="173B5BD8"/>
    <w:rsid w:val="184F0F81"/>
    <w:rsid w:val="1868332D"/>
    <w:rsid w:val="1C751F64"/>
    <w:rsid w:val="1CBA770B"/>
    <w:rsid w:val="1DA82577"/>
    <w:rsid w:val="1E1170AC"/>
    <w:rsid w:val="20120A10"/>
    <w:rsid w:val="20BA1510"/>
    <w:rsid w:val="21EF76C6"/>
    <w:rsid w:val="22A44CDF"/>
    <w:rsid w:val="23093C7E"/>
    <w:rsid w:val="23360D9D"/>
    <w:rsid w:val="25164BFC"/>
    <w:rsid w:val="251B2316"/>
    <w:rsid w:val="27EE04E9"/>
    <w:rsid w:val="29BD614F"/>
    <w:rsid w:val="29C928E7"/>
    <w:rsid w:val="2A7C02EC"/>
    <w:rsid w:val="2A8F7CD5"/>
    <w:rsid w:val="2B3F4DD2"/>
    <w:rsid w:val="2B9351F9"/>
    <w:rsid w:val="2B9654FA"/>
    <w:rsid w:val="2C9D6E3B"/>
    <w:rsid w:val="2E7345D1"/>
    <w:rsid w:val="31BD4B29"/>
    <w:rsid w:val="353F5A8C"/>
    <w:rsid w:val="358437D5"/>
    <w:rsid w:val="36DE1355"/>
    <w:rsid w:val="38D5210A"/>
    <w:rsid w:val="393D26BB"/>
    <w:rsid w:val="3A5B7C10"/>
    <w:rsid w:val="3B1D75A8"/>
    <w:rsid w:val="3D9C2881"/>
    <w:rsid w:val="3F801B0E"/>
    <w:rsid w:val="41354A89"/>
    <w:rsid w:val="413C1020"/>
    <w:rsid w:val="41A55A6F"/>
    <w:rsid w:val="429D2840"/>
    <w:rsid w:val="4363711A"/>
    <w:rsid w:val="44C06FFE"/>
    <w:rsid w:val="463C5281"/>
    <w:rsid w:val="469A733E"/>
    <w:rsid w:val="475F6E9F"/>
    <w:rsid w:val="48A82A9E"/>
    <w:rsid w:val="4A082E0A"/>
    <w:rsid w:val="4AC268B8"/>
    <w:rsid w:val="4AC70113"/>
    <w:rsid w:val="4B074E64"/>
    <w:rsid w:val="4CC51E60"/>
    <w:rsid w:val="4CD949FD"/>
    <w:rsid w:val="4F4A4FC8"/>
    <w:rsid w:val="508341B3"/>
    <w:rsid w:val="51654692"/>
    <w:rsid w:val="547E4918"/>
    <w:rsid w:val="54D7260C"/>
    <w:rsid w:val="56965DE5"/>
    <w:rsid w:val="57176289"/>
    <w:rsid w:val="57E02431"/>
    <w:rsid w:val="58055C15"/>
    <w:rsid w:val="58AE4B70"/>
    <w:rsid w:val="58D97C1B"/>
    <w:rsid w:val="592563FC"/>
    <w:rsid w:val="59AB510D"/>
    <w:rsid w:val="5CAF537B"/>
    <w:rsid w:val="5E6A6AA9"/>
    <w:rsid w:val="5F377063"/>
    <w:rsid w:val="5FD96A1F"/>
    <w:rsid w:val="5FF411EE"/>
    <w:rsid w:val="62E50A5D"/>
    <w:rsid w:val="633A3E82"/>
    <w:rsid w:val="65E3187B"/>
    <w:rsid w:val="660810AF"/>
    <w:rsid w:val="66C81336"/>
    <w:rsid w:val="673F2C72"/>
    <w:rsid w:val="67F02B99"/>
    <w:rsid w:val="68C06BDA"/>
    <w:rsid w:val="69DC79B5"/>
    <w:rsid w:val="69F8009E"/>
    <w:rsid w:val="6AB76068"/>
    <w:rsid w:val="6B4E1A76"/>
    <w:rsid w:val="6BC62D2A"/>
    <w:rsid w:val="6C491CDB"/>
    <w:rsid w:val="6C9132F0"/>
    <w:rsid w:val="6D5B701C"/>
    <w:rsid w:val="71722B0A"/>
    <w:rsid w:val="736A2597"/>
    <w:rsid w:val="74995770"/>
    <w:rsid w:val="7566264F"/>
    <w:rsid w:val="75CA0DE4"/>
    <w:rsid w:val="75CD3E17"/>
    <w:rsid w:val="79807A63"/>
    <w:rsid w:val="79B0607A"/>
    <w:rsid w:val="7A8F4EBB"/>
    <w:rsid w:val="7B802C44"/>
    <w:rsid w:val="7D55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26ACFE1"/>
  <w15:docId w15:val="{B1367F34-6AB8-421B-8A14-DC7330531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semiHidden="1" w:unhideWhenUsed="1"/>
    <w:lsdException w:name="Strong" w:uiPriority="0"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1"/>
    <w:qFormat/>
    <w:pPr>
      <w:widowControl w:val="0"/>
      <w:jc w:val="both"/>
    </w:pPr>
    <w:rPr>
      <w:kern w:val="2"/>
      <w:sz w:val="21"/>
    </w:rPr>
  </w:style>
  <w:style w:type="paragraph" w:styleId="10">
    <w:name w:val="heading 1"/>
    <w:basedOn w:val="a1"/>
    <w:next w:val="a1"/>
    <w:link w:val="11"/>
    <w:qFormat/>
    <w:pPr>
      <w:keepNext/>
      <w:keepLines/>
      <w:spacing w:before="340" w:after="330" w:line="576" w:lineRule="auto"/>
      <w:outlineLvl w:val="0"/>
    </w:pPr>
    <w:rPr>
      <w:b/>
      <w:kern w:val="44"/>
      <w:sz w:val="44"/>
      <w:lang w:val="zh-CN"/>
    </w:rPr>
  </w:style>
  <w:style w:type="paragraph" w:styleId="2">
    <w:name w:val="heading 2"/>
    <w:basedOn w:val="a1"/>
    <w:next w:val="a1"/>
    <w:link w:val="20"/>
    <w:qFormat/>
    <w:pPr>
      <w:keepNext/>
      <w:keepLines/>
      <w:adjustRightInd w:val="0"/>
      <w:spacing w:before="260" w:after="260" w:line="416" w:lineRule="atLeast"/>
      <w:textAlignment w:val="baseline"/>
      <w:outlineLvl w:val="1"/>
    </w:pPr>
    <w:rPr>
      <w:rFonts w:ascii="Arial" w:eastAsia="黑体" w:hAnsi="Arial"/>
      <w:b/>
      <w:kern w:val="0"/>
      <w:sz w:val="32"/>
      <w:lang w:val="zh-CN"/>
    </w:rPr>
  </w:style>
  <w:style w:type="paragraph" w:styleId="3">
    <w:name w:val="heading 3"/>
    <w:basedOn w:val="a1"/>
    <w:next w:val="a1"/>
    <w:link w:val="30"/>
    <w:qFormat/>
    <w:pPr>
      <w:keepNext/>
      <w:keepLines/>
      <w:adjustRightInd w:val="0"/>
      <w:spacing w:before="260" w:after="260" w:line="416" w:lineRule="atLeast"/>
      <w:textAlignment w:val="baseline"/>
      <w:outlineLvl w:val="2"/>
    </w:pPr>
    <w:rPr>
      <w:b/>
      <w:kern w:val="0"/>
      <w:sz w:val="32"/>
      <w:lang w:val="zh-CN"/>
    </w:rPr>
  </w:style>
  <w:style w:type="paragraph" w:styleId="40">
    <w:name w:val="heading 4"/>
    <w:basedOn w:val="a1"/>
    <w:next w:val="a1"/>
    <w:link w:val="41"/>
    <w:qFormat/>
    <w:pPr>
      <w:keepNext/>
      <w:keepLines/>
      <w:spacing w:before="280" w:after="290" w:line="372" w:lineRule="auto"/>
      <w:outlineLvl w:val="3"/>
    </w:pPr>
    <w:rPr>
      <w:rFonts w:ascii="Arial" w:eastAsia="黑体" w:hAnsi="Arial"/>
      <w:b/>
      <w:sz w:val="28"/>
      <w:lang w:val="zh-CN"/>
    </w:rPr>
  </w:style>
  <w:style w:type="paragraph" w:styleId="5">
    <w:name w:val="heading 5"/>
    <w:basedOn w:val="a1"/>
    <w:next w:val="a2"/>
    <w:link w:val="50"/>
    <w:qFormat/>
    <w:pPr>
      <w:keepNext/>
      <w:keepLines/>
      <w:spacing w:before="280" w:after="290" w:line="372" w:lineRule="auto"/>
      <w:outlineLvl w:val="4"/>
    </w:pPr>
    <w:rPr>
      <w:b/>
      <w:sz w:val="28"/>
      <w:lang w:val="zh-CN"/>
    </w:rPr>
  </w:style>
  <w:style w:type="paragraph" w:styleId="6">
    <w:name w:val="heading 6"/>
    <w:basedOn w:val="a1"/>
    <w:next w:val="a2"/>
    <w:link w:val="60"/>
    <w:qFormat/>
    <w:pPr>
      <w:keepNext/>
      <w:keepLines/>
      <w:spacing w:before="240" w:after="64" w:line="317" w:lineRule="auto"/>
      <w:outlineLvl w:val="5"/>
    </w:pPr>
    <w:rPr>
      <w:rFonts w:ascii="Arial" w:eastAsia="黑体" w:hAnsi="Arial"/>
      <w:b/>
      <w:sz w:val="24"/>
      <w:lang w:val="zh-CN"/>
    </w:rPr>
  </w:style>
  <w:style w:type="paragraph" w:styleId="7">
    <w:name w:val="heading 7"/>
    <w:basedOn w:val="a1"/>
    <w:next w:val="a2"/>
    <w:link w:val="70"/>
    <w:qFormat/>
    <w:pPr>
      <w:keepNext/>
      <w:keepLines/>
      <w:spacing w:before="240" w:after="64" w:line="317" w:lineRule="auto"/>
      <w:outlineLvl w:val="6"/>
    </w:pPr>
    <w:rPr>
      <w:b/>
      <w:sz w:val="24"/>
      <w:lang w:val="zh-CN"/>
    </w:rPr>
  </w:style>
  <w:style w:type="paragraph" w:styleId="8">
    <w:name w:val="heading 8"/>
    <w:basedOn w:val="a1"/>
    <w:next w:val="a2"/>
    <w:link w:val="80"/>
    <w:qFormat/>
    <w:pPr>
      <w:keepNext/>
      <w:keepLines/>
      <w:spacing w:before="240" w:after="64" w:line="317" w:lineRule="auto"/>
      <w:outlineLvl w:val="7"/>
    </w:pPr>
    <w:rPr>
      <w:rFonts w:ascii="Arial" w:eastAsia="黑体" w:hAnsi="Arial"/>
      <w:sz w:val="24"/>
      <w:lang w:val="zh-CN"/>
    </w:rPr>
  </w:style>
  <w:style w:type="paragraph" w:styleId="9">
    <w:name w:val="heading 9"/>
    <w:basedOn w:val="a1"/>
    <w:next w:val="a2"/>
    <w:link w:val="90"/>
    <w:qFormat/>
    <w:pPr>
      <w:keepNext/>
      <w:keepLines/>
      <w:spacing w:before="240" w:after="64" w:line="317" w:lineRule="auto"/>
      <w:outlineLvl w:val="8"/>
    </w:pPr>
    <w:rPr>
      <w:rFonts w:ascii="Arial" w:eastAsia="黑体" w:hAnsi="Arial"/>
      <w:lang w:val="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
    <w:name w:val="toc 1"/>
    <w:basedOn w:val="a1"/>
    <w:next w:val="a1"/>
    <w:uiPriority w:val="39"/>
    <w:qFormat/>
  </w:style>
  <w:style w:type="paragraph" w:styleId="a2">
    <w:name w:val="Normal Indent"/>
    <w:basedOn w:val="a1"/>
    <w:link w:val="a6"/>
    <w:qFormat/>
    <w:pPr>
      <w:ind w:firstLine="420"/>
    </w:pPr>
    <w:rPr>
      <w:kern w:val="0"/>
      <w:sz w:val="20"/>
    </w:rPr>
  </w:style>
  <w:style w:type="paragraph" w:styleId="71">
    <w:name w:val="toc 7"/>
    <w:basedOn w:val="a1"/>
    <w:next w:val="a1"/>
    <w:qFormat/>
    <w:pPr>
      <w:ind w:leftChars="1200" w:left="2520"/>
    </w:pPr>
  </w:style>
  <w:style w:type="paragraph" w:styleId="a7">
    <w:name w:val="Note Heading"/>
    <w:basedOn w:val="a1"/>
    <w:next w:val="a1"/>
    <w:link w:val="a8"/>
    <w:qFormat/>
    <w:pPr>
      <w:adjustRightInd w:val="0"/>
      <w:snapToGrid w:val="0"/>
      <w:jc w:val="center"/>
    </w:pPr>
    <w:rPr>
      <w:lang w:val="zh-CN" w:eastAsia="zh-TW"/>
    </w:rPr>
  </w:style>
  <w:style w:type="paragraph" w:styleId="a9">
    <w:name w:val="caption"/>
    <w:basedOn w:val="a1"/>
    <w:next w:val="a1"/>
    <w:qFormat/>
    <w:rPr>
      <w:rFonts w:ascii="Cambria" w:eastAsia="黑体" w:hAnsi="Cambria"/>
    </w:rPr>
  </w:style>
  <w:style w:type="paragraph" w:styleId="aa">
    <w:name w:val="Document Map"/>
    <w:basedOn w:val="a1"/>
    <w:link w:val="ab"/>
    <w:qFormat/>
    <w:pPr>
      <w:shd w:val="clear" w:color="auto" w:fill="000080"/>
    </w:pPr>
    <w:rPr>
      <w:kern w:val="0"/>
      <w:sz w:val="20"/>
    </w:rPr>
  </w:style>
  <w:style w:type="paragraph" w:styleId="ac">
    <w:name w:val="toa heading"/>
    <w:basedOn w:val="a1"/>
    <w:next w:val="a1"/>
    <w:qFormat/>
    <w:pPr>
      <w:adjustRightInd w:val="0"/>
      <w:spacing w:before="120" w:line="312" w:lineRule="atLeast"/>
      <w:textAlignment w:val="baseline"/>
    </w:pPr>
    <w:rPr>
      <w:rFonts w:ascii="Arial" w:hAnsi="Arial"/>
      <w:sz w:val="24"/>
    </w:rPr>
  </w:style>
  <w:style w:type="paragraph" w:styleId="ad">
    <w:name w:val="annotation text"/>
    <w:basedOn w:val="a1"/>
    <w:link w:val="ae"/>
    <w:qFormat/>
    <w:pPr>
      <w:adjustRightInd w:val="0"/>
      <w:spacing w:line="360" w:lineRule="atLeast"/>
      <w:textAlignment w:val="baseline"/>
    </w:pPr>
    <w:rPr>
      <w:kern w:val="0"/>
      <w:sz w:val="24"/>
      <w:lang w:val="zh-CN"/>
    </w:rPr>
  </w:style>
  <w:style w:type="paragraph" w:styleId="31">
    <w:name w:val="Body Text 3"/>
    <w:basedOn w:val="a1"/>
    <w:link w:val="32"/>
    <w:qFormat/>
    <w:pPr>
      <w:tabs>
        <w:tab w:val="left" w:pos="-1440"/>
      </w:tabs>
      <w:suppressAutoHyphens/>
      <w:spacing w:line="240" w:lineRule="atLeast"/>
    </w:pPr>
    <w:rPr>
      <w:rFonts w:ascii="Arial" w:hAnsi="Arial"/>
      <w:color w:val="FF0000"/>
      <w:spacing w:val="-3"/>
      <w:kern w:val="0"/>
      <w:sz w:val="22"/>
      <w:lang w:val="en-GB" w:eastAsia="en-US"/>
    </w:rPr>
  </w:style>
  <w:style w:type="paragraph" w:styleId="af">
    <w:name w:val="Body Text"/>
    <w:basedOn w:val="a1"/>
    <w:next w:val="Default"/>
    <w:link w:val="af0"/>
    <w:uiPriority w:val="99"/>
    <w:qFormat/>
    <w:rPr>
      <w:sz w:val="24"/>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styleId="af1">
    <w:name w:val="Body Text Indent"/>
    <w:basedOn w:val="a1"/>
    <w:link w:val="af2"/>
    <w:qFormat/>
    <w:pPr>
      <w:ind w:firstLine="360"/>
    </w:pPr>
    <w:rPr>
      <w:kern w:val="0"/>
      <w:sz w:val="28"/>
      <w:szCs w:val="24"/>
    </w:rPr>
  </w:style>
  <w:style w:type="paragraph" w:styleId="af3">
    <w:name w:val="Block Text"/>
    <w:basedOn w:val="a1"/>
    <w:qFormat/>
    <w:pPr>
      <w:ind w:left="-540" w:right="-1054"/>
    </w:pPr>
    <w:rPr>
      <w:sz w:val="28"/>
    </w:rPr>
  </w:style>
  <w:style w:type="paragraph" w:styleId="51">
    <w:name w:val="toc 5"/>
    <w:basedOn w:val="a1"/>
    <w:next w:val="a1"/>
    <w:qFormat/>
    <w:pPr>
      <w:ind w:leftChars="800" w:left="1680"/>
    </w:pPr>
  </w:style>
  <w:style w:type="paragraph" w:styleId="33">
    <w:name w:val="toc 3"/>
    <w:basedOn w:val="a1"/>
    <w:next w:val="a1"/>
    <w:uiPriority w:val="39"/>
    <w:qFormat/>
    <w:pPr>
      <w:ind w:leftChars="400" w:left="840"/>
    </w:pPr>
  </w:style>
  <w:style w:type="paragraph" w:styleId="af4">
    <w:name w:val="Plain Text"/>
    <w:basedOn w:val="a1"/>
    <w:link w:val="af5"/>
    <w:uiPriority w:val="99"/>
    <w:qFormat/>
    <w:pPr>
      <w:overflowPunct w:val="0"/>
      <w:spacing w:line="360" w:lineRule="auto"/>
    </w:pPr>
    <w:rPr>
      <w:rFonts w:ascii="宋体" w:eastAsia="仿宋_GB2312" w:hAnsi="Courier New"/>
      <w:sz w:val="24"/>
      <w:lang w:val="zh-CN"/>
    </w:rPr>
  </w:style>
  <w:style w:type="paragraph" w:styleId="81">
    <w:name w:val="toc 8"/>
    <w:basedOn w:val="a1"/>
    <w:next w:val="a1"/>
    <w:qFormat/>
    <w:pPr>
      <w:ind w:leftChars="1400" w:left="2940"/>
    </w:pPr>
  </w:style>
  <w:style w:type="paragraph" w:styleId="af6">
    <w:name w:val="Date"/>
    <w:basedOn w:val="a1"/>
    <w:next w:val="a1"/>
    <w:link w:val="af7"/>
    <w:uiPriority w:val="99"/>
    <w:qFormat/>
    <w:rPr>
      <w:kern w:val="0"/>
      <w:sz w:val="24"/>
    </w:rPr>
  </w:style>
  <w:style w:type="paragraph" w:styleId="21">
    <w:name w:val="Body Text Indent 2"/>
    <w:basedOn w:val="a1"/>
    <w:link w:val="22"/>
    <w:qFormat/>
    <w:pPr>
      <w:spacing w:before="60" w:after="60"/>
      <w:ind w:left="720" w:hanging="720"/>
    </w:pPr>
    <w:rPr>
      <w:color w:val="000000"/>
      <w:kern w:val="0"/>
      <w:sz w:val="24"/>
    </w:rPr>
  </w:style>
  <w:style w:type="paragraph" w:styleId="af8">
    <w:name w:val="endnote text"/>
    <w:basedOn w:val="a1"/>
    <w:link w:val="af9"/>
    <w:semiHidden/>
    <w:unhideWhenUsed/>
    <w:qFormat/>
    <w:pPr>
      <w:snapToGrid w:val="0"/>
      <w:jc w:val="left"/>
    </w:pPr>
    <w:rPr>
      <w:rFonts w:eastAsia="??"/>
      <w:color w:val="000000"/>
      <w:kern w:val="0"/>
      <w:sz w:val="24"/>
      <w:szCs w:val="24"/>
      <w:lang w:val="zh-CN"/>
    </w:rPr>
  </w:style>
  <w:style w:type="paragraph" w:styleId="afa">
    <w:name w:val="Balloon Text"/>
    <w:basedOn w:val="a1"/>
    <w:link w:val="afb"/>
    <w:qFormat/>
    <w:rPr>
      <w:sz w:val="18"/>
      <w:szCs w:val="18"/>
      <w:lang w:val="zh-CN"/>
    </w:rPr>
  </w:style>
  <w:style w:type="paragraph" w:styleId="afc">
    <w:name w:val="footer"/>
    <w:basedOn w:val="a1"/>
    <w:link w:val="afd"/>
    <w:uiPriority w:val="99"/>
    <w:qFormat/>
    <w:pPr>
      <w:tabs>
        <w:tab w:val="center" w:pos="4153"/>
        <w:tab w:val="right" w:pos="8306"/>
      </w:tabs>
      <w:snapToGrid w:val="0"/>
    </w:pPr>
    <w:rPr>
      <w:sz w:val="18"/>
      <w:lang w:val="zh-CN"/>
    </w:rPr>
  </w:style>
  <w:style w:type="paragraph" w:styleId="afe">
    <w:name w:val="header"/>
    <w:basedOn w:val="a1"/>
    <w:link w:val="aff"/>
    <w:uiPriority w:val="99"/>
    <w:qFormat/>
    <w:pPr>
      <w:pBdr>
        <w:bottom w:val="single" w:sz="6" w:space="1" w:color="auto"/>
      </w:pBdr>
      <w:tabs>
        <w:tab w:val="center" w:pos="4153"/>
        <w:tab w:val="right" w:pos="8306"/>
      </w:tabs>
      <w:snapToGrid w:val="0"/>
      <w:jc w:val="center"/>
    </w:pPr>
    <w:rPr>
      <w:sz w:val="18"/>
      <w:lang w:val="zh-CN"/>
    </w:rPr>
  </w:style>
  <w:style w:type="paragraph" w:styleId="42">
    <w:name w:val="toc 4"/>
    <w:basedOn w:val="a1"/>
    <w:next w:val="a1"/>
    <w:qFormat/>
    <w:pPr>
      <w:ind w:leftChars="600" w:left="1260"/>
    </w:pPr>
  </w:style>
  <w:style w:type="paragraph" w:styleId="aff0">
    <w:name w:val="Subtitle"/>
    <w:basedOn w:val="a1"/>
    <w:next w:val="a1"/>
    <w:link w:val="aff1"/>
    <w:qFormat/>
    <w:pPr>
      <w:spacing w:before="240" w:after="60" w:line="312" w:lineRule="auto"/>
      <w:jc w:val="center"/>
      <w:outlineLvl w:val="1"/>
    </w:pPr>
    <w:rPr>
      <w:rFonts w:ascii="Cambria" w:hAnsi="Cambria"/>
      <w:b/>
      <w:bCs/>
      <w:kern w:val="28"/>
      <w:sz w:val="32"/>
      <w:szCs w:val="32"/>
    </w:rPr>
  </w:style>
  <w:style w:type="paragraph" w:styleId="aff2">
    <w:name w:val="footnote text"/>
    <w:basedOn w:val="a1"/>
    <w:link w:val="aff3"/>
    <w:qFormat/>
    <w:pPr>
      <w:snapToGrid w:val="0"/>
    </w:pPr>
    <w:rPr>
      <w:sz w:val="18"/>
      <w:szCs w:val="18"/>
      <w:lang w:val="zh-CN"/>
    </w:rPr>
  </w:style>
  <w:style w:type="paragraph" w:styleId="61">
    <w:name w:val="toc 6"/>
    <w:basedOn w:val="a1"/>
    <w:next w:val="a1"/>
    <w:qFormat/>
    <w:pPr>
      <w:ind w:leftChars="1000" w:left="2100"/>
    </w:pPr>
  </w:style>
  <w:style w:type="paragraph" w:styleId="34">
    <w:name w:val="Body Text Indent 3"/>
    <w:basedOn w:val="a1"/>
    <w:link w:val="35"/>
    <w:qFormat/>
    <w:pPr>
      <w:ind w:firstLine="720"/>
    </w:pPr>
    <w:rPr>
      <w:kern w:val="0"/>
      <w:sz w:val="24"/>
    </w:rPr>
  </w:style>
  <w:style w:type="paragraph" w:styleId="aff4">
    <w:name w:val="table of figures"/>
    <w:basedOn w:val="a1"/>
    <w:next w:val="a1"/>
    <w:qFormat/>
    <w:pPr>
      <w:ind w:left="440" w:hanging="440"/>
    </w:pPr>
    <w:rPr>
      <w:rFonts w:ascii="Arial" w:hAnsi="Arial"/>
      <w:sz w:val="22"/>
      <w:lang w:val="en-GB" w:eastAsia="en-US"/>
    </w:rPr>
  </w:style>
  <w:style w:type="paragraph" w:styleId="23">
    <w:name w:val="toc 2"/>
    <w:basedOn w:val="a1"/>
    <w:next w:val="a1"/>
    <w:uiPriority w:val="39"/>
    <w:qFormat/>
    <w:pPr>
      <w:ind w:leftChars="200" w:left="420"/>
    </w:pPr>
  </w:style>
  <w:style w:type="paragraph" w:styleId="91">
    <w:name w:val="toc 9"/>
    <w:basedOn w:val="a1"/>
    <w:next w:val="a1"/>
    <w:qFormat/>
    <w:pPr>
      <w:ind w:leftChars="1600" w:left="3360"/>
    </w:pPr>
  </w:style>
  <w:style w:type="paragraph" w:styleId="24">
    <w:name w:val="Body Text 2"/>
    <w:basedOn w:val="a1"/>
    <w:link w:val="25"/>
    <w:qFormat/>
    <w:pPr>
      <w:spacing w:before="60" w:after="60"/>
    </w:pPr>
    <w:rPr>
      <w:color w:val="0000FF"/>
      <w:kern w:val="0"/>
      <w:sz w:val="24"/>
    </w:rPr>
  </w:style>
  <w:style w:type="paragraph" w:styleId="HTML">
    <w:name w:val="HTML Preformatted"/>
    <w:basedOn w:val="a1"/>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aff5">
    <w:name w:val="Normal (Web)"/>
    <w:basedOn w:val="a1"/>
    <w:uiPriority w:val="99"/>
    <w:qFormat/>
    <w:rPr>
      <w:rFonts w:ascii="宋体" w:hAnsi="宋体" w:cs="宋体"/>
      <w:sz w:val="24"/>
      <w:szCs w:val="24"/>
    </w:rPr>
  </w:style>
  <w:style w:type="paragraph" w:styleId="aff6">
    <w:name w:val="Title"/>
    <w:basedOn w:val="a1"/>
    <w:next w:val="a1"/>
    <w:link w:val="aff7"/>
    <w:qFormat/>
    <w:pPr>
      <w:spacing w:before="240" w:after="60"/>
      <w:jc w:val="center"/>
      <w:outlineLvl w:val="0"/>
    </w:pPr>
    <w:rPr>
      <w:rFonts w:ascii="Cambria" w:hAnsi="Cambria"/>
      <w:b/>
      <w:bCs/>
      <w:kern w:val="0"/>
      <w:sz w:val="32"/>
      <w:szCs w:val="32"/>
      <w:lang w:val="zh-CN"/>
    </w:rPr>
  </w:style>
  <w:style w:type="paragraph" w:styleId="aff8">
    <w:name w:val="annotation subject"/>
    <w:basedOn w:val="ad"/>
    <w:next w:val="ad"/>
    <w:link w:val="aff9"/>
    <w:qFormat/>
    <w:pPr>
      <w:adjustRightInd/>
      <w:spacing w:line="240" w:lineRule="auto"/>
      <w:textAlignment w:val="auto"/>
    </w:pPr>
  </w:style>
  <w:style w:type="paragraph" w:styleId="affa">
    <w:name w:val="Body Text First Indent"/>
    <w:basedOn w:val="af"/>
    <w:link w:val="affb"/>
    <w:qFormat/>
    <w:pPr>
      <w:spacing w:after="120"/>
      <w:ind w:firstLineChars="100" w:firstLine="420"/>
    </w:pPr>
    <w:rPr>
      <w:rFonts w:ascii="宋体" w:hAnsi="宋体"/>
      <w:color w:val="000000"/>
      <w:lang w:val="zh-CN"/>
    </w:rPr>
  </w:style>
  <w:style w:type="paragraph" w:styleId="26">
    <w:name w:val="Body Text First Indent 2"/>
    <w:basedOn w:val="af1"/>
    <w:link w:val="27"/>
    <w:qFormat/>
    <w:pPr>
      <w:spacing w:after="120"/>
      <w:ind w:leftChars="200" w:left="420" w:firstLineChars="200" w:firstLine="420"/>
    </w:pPr>
    <w:rPr>
      <w:kern w:val="2"/>
      <w:sz w:val="21"/>
    </w:rPr>
  </w:style>
  <w:style w:type="table" w:styleId="affc">
    <w:name w:val="Table Grid"/>
    <w:basedOn w:val="a4"/>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Strong"/>
    <w:qFormat/>
    <w:rPr>
      <w:b/>
      <w:bCs/>
    </w:rPr>
  </w:style>
  <w:style w:type="character" w:styleId="affe">
    <w:name w:val="page number"/>
    <w:basedOn w:val="a3"/>
    <w:qFormat/>
  </w:style>
  <w:style w:type="character" w:styleId="afff">
    <w:name w:val="Emphasis"/>
    <w:uiPriority w:val="20"/>
    <w:qFormat/>
    <w:rPr>
      <w:i/>
      <w:iCs/>
    </w:rPr>
  </w:style>
  <w:style w:type="character" w:styleId="afff0">
    <w:name w:val="Hyperlink"/>
    <w:basedOn w:val="a3"/>
    <w:uiPriority w:val="99"/>
    <w:qFormat/>
    <w:rPr>
      <w:color w:val="0000FF"/>
      <w:u w:val="single"/>
    </w:rPr>
  </w:style>
  <w:style w:type="character" w:styleId="afff1">
    <w:name w:val="annotation reference"/>
    <w:qFormat/>
    <w:rPr>
      <w:sz w:val="21"/>
      <w:szCs w:val="21"/>
    </w:rPr>
  </w:style>
  <w:style w:type="character" w:styleId="afff2">
    <w:name w:val="footnote reference"/>
    <w:qFormat/>
    <w:rPr>
      <w:vertAlign w:val="superscript"/>
    </w:rPr>
  </w:style>
  <w:style w:type="paragraph" w:customStyle="1" w:styleId="afff3">
    <w:name w:val="一级条标题"/>
    <w:basedOn w:val="afff4"/>
    <w:next w:val="afff5"/>
    <w:qFormat/>
    <w:pPr>
      <w:ind w:hanging="840"/>
    </w:pPr>
  </w:style>
  <w:style w:type="paragraph" w:customStyle="1" w:styleId="afff4">
    <w:name w:val="章标题"/>
    <w:next w:val="a1"/>
    <w:qFormat/>
    <w:pPr>
      <w:spacing w:beforeLines="50" w:before="156" w:afterLines="50" w:after="156"/>
      <w:jc w:val="both"/>
      <w:outlineLvl w:val="1"/>
    </w:pPr>
    <w:rPr>
      <w:rFonts w:ascii="黑体" w:eastAsia="黑体"/>
      <w:sz w:val="24"/>
    </w:rPr>
  </w:style>
  <w:style w:type="paragraph" w:customStyle="1" w:styleId="afff5">
    <w:name w:val="段"/>
    <w:next w:val="a1"/>
    <w:qFormat/>
    <w:pPr>
      <w:autoSpaceDE w:val="0"/>
      <w:autoSpaceDN w:val="0"/>
      <w:ind w:firstLineChars="200" w:firstLine="200"/>
      <w:jc w:val="both"/>
    </w:pPr>
    <w:rPr>
      <w:rFonts w:ascii="??" w:eastAsia="??" w:hAnsi="??" w:cs="宋体"/>
      <w:color w:val="000000"/>
      <w:szCs w:val="28"/>
    </w:rPr>
  </w:style>
  <w:style w:type="character" w:customStyle="1" w:styleId="11">
    <w:name w:val="标题 1 字符"/>
    <w:link w:val="10"/>
    <w:qFormat/>
    <w:rPr>
      <w:b/>
      <w:kern w:val="44"/>
      <w:sz w:val="44"/>
      <w:lang w:val="zh-CN" w:eastAsia="zh-CN"/>
    </w:rPr>
  </w:style>
  <w:style w:type="character" w:customStyle="1" w:styleId="20">
    <w:name w:val="标题 2 字符"/>
    <w:link w:val="2"/>
    <w:qFormat/>
    <w:rPr>
      <w:rFonts w:ascii="Arial" w:eastAsia="黑体" w:hAnsi="Arial"/>
      <w:b/>
      <w:sz w:val="32"/>
      <w:lang w:val="zh-CN" w:eastAsia="zh-CN"/>
    </w:rPr>
  </w:style>
  <w:style w:type="character" w:customStyle="1" w:styleId="30">
    <w:name w:val="标题 3 字符"/>
    <w:link w:val="3"/>
    <w:qFormat/>
    <w:rPr>
      <w:b/>
      <w:sz w:val="32"/>
      <w:lang w:val="zh-CN" w:eastAsia="zh-CN"/>
    </w:rPr>
  </w:style>
  <w:style w:type="character" w:customStyle="1" w:styleId="a6">
    <w:name w:val="正文缩进 字符"/>
    <w:link w:val="a2"/>
    <w:qFormat/>
    <w:rPr>
      <w:rFonts w:eastAsia="宋体"/>
      <w:lang w:val="en-US" w:eastAsia="zh-CN" w:bidi="ar-SA"/>
    </w:rPr>
  </w:style>
  <w:style w:type="character" w:customStyle="1" w:styleId="41">
    <w:name w:val="标题 4 字符"/>
    <w:link w:val="40"/>
    <w:qFormat/>
    <w:rPr>
      <w:rFonts w:ascii="Arial" w:eastAsia="黑体" w:hAnsi="Arial"/>
      <w:b/>
      <w:kern w:val="2"/>
      <w:sz w:val="28"/>
      <w:lang w:val="zh-CN" w:eastAsia="zh-CN"/>
    </w:rPr>
  </w:style>
  <w:style w:type="character" w:customStyle="1" w:styleId="50">
    <w:name w:val="标题 5 字符"/>
    <w:link w:val="5"/>
    <w:qFormat/>
    <w:rPr>
      <w:b/>
      <w:kern w:val="2"/>
      <w:sz w:val="28"/>
      <w:lang w:val="zh-CN" w:eastAsia="zh-CN"/>
    </w:rPr>
  </w:style>
  <w:style w:type="character" w:customStyle="1" w:styleId="60">
    <w:name w:val="标题 6 字符"/>
    <w:link w:val="6"/>
    <w:qFormat/>
    <w:rPr>
      <w:rFonts w:ascii="Arial" w:eastAsia="黑体" w:hAnsi="Arial"/>
      <w:b/>
      <w:kern w:val="2"/>
      <w:sz w:val="24"/>
      <w:lang w:val="zh-CN" w:eastAsia="zh-CN"/>
    </w:rPr>
  </w:style>
  <w:style w:type="character" w:customStyle="1" w:styleId="70">
    <w:name w:val="标题 7 字符"/>
    <w:link w:val="7"/>
    <w:qFormat/>
    <w:rPr>
      <w:b/>
      <w:kern w:val="2"/>
      <w:sz w:val="24"/>
      <w:lang w:val="zh-CN" w:eastAsia="zh-CN"/>
    </w:rPr>
  </w:style>
  <w:style w:type="character" w:customStyle="1" w:styleId="80">
    <w:name w:val="标题 8 字符"/>
    <w:link w:val="8"/>
    <w:qFormat/>
    <w:rPr>
      <w:rFonts w:ascii="Arial" w:eastAsia="黑体" w:hAnsi="Arial"/>
      <w:kern w:val="2"/>
      <w:sz w:val="24"/>
      <w:lang w:val="zh-CN" w:eastAsia="zh-CN"/>
    </w:rPr>
  </w:style>
  <w:style w:type="character" w:customStyle="1" w:styleId="90">
    <w:name w:val="标题 9 字符"/>
    <w:link w:val="9"/>
    <w:qFormat/>
    <w:rPr>
      <w:rFonts w:ascii="Arial" w:eastAsia="黑体" w:hAnsi="Arial"/>
      <w:kern w:val="2"/>
      <w:sz w:val="21"/>
      <w:lang w:val="zh-CN" w:eastAsia="zh-CN"/>
    </w:rPr>
  </w:style>
  <w:style w:type="character" w:customStyle="1" w:styleId="12">
    <w:name w:val="已访问的超链接1"/>
    <w:uiPriority w:val="99"/>
    <w:qFormat/>
    <w:rPr>
      <w:color w:val="800080"/>
      <w:u w:val="single"/>
    </w:rPr>
  </w:style>
  <w:style w:type="character" w:customStyle="1" w:styleId="CharChar9">
    <w:name w:val="Char Char9"/>
    <w:qFormat/>
    <w:rPr>
      <w:rFonts w:ascii="Arial" w:eastAsia="黑体" w:hAnsi="Arial"/>
      <w:sz w:val="21"/>
      <w:lang w:val="en-US" w:eastAsia="zh-CN" w:bidi="ar-SA"/>
    </w:rPr>
  </w:style>
  <w:style w:type="character" w:customStyle="1" w:styleId="CharChar">
    <w:name w:val="页脚 Char Char"/>
    <w:qFormat/>
    <w:rPr>
      <w:sz w:val="18"/>
    </w:rPr>
  </w:style>
  <w:style w:type="character" w:customStyle="1" w:styleId="CharChar14">
    <w:name w:val="Char Char14"/>
    <w:qFormat/>
    <w:rPr>
      <w:kern w:val="2"/>
      <w:sz w:val="18"/>
      <w:szCs w:val="18"/>
      <w:lang w:bidi="ar-SA"/>
    </w:rPr>
  </w:style>
  <w:style w:type="character" w:customStyle="1" w:styleId="CommentTextChar">
    <w:name w:val="Comment Text Char"/>
    <w:qFormat/>
    <w:rPr>
      <w:rFonts w:cs="Times New Roman"/>
      <w:kern w:val="2"/>
      <w:sz w:val="28"/>
      <w:szCs w:val="28"/>
    </w:rPr>
  </w:style>
  <w:style w:type="character" w:customStyle="1" w:styleId="22">
    <w:name w:val="正文文本缩进 2 字符"/>
    <w:link w:val="21"/>
    <w:qFormat/>
    <w:rPr>
      <w:rFonts w:eastAsia="宋体"/>
      <w:color w:val="000000"/>
      <w:sz w:val="24"/>
      <w:lang w:val="en-US" w:eastAsia="zh-CN" w:bidi="ar-SA"/>
    </w:rPr>
  </w:style>
  <w:style w:type="character" w:customStyle="1" w:styleId="af0">
    <w:name w:val="正文文本 字符"/>
    <w:link w:val="af"/>
    <w:uiPriority w:val="99"/>
    <w:qFormat/>
    <w:rPr>
      <w:rFonts w:eastAsia="宋体"/>
      <w:kern w:val="2"/>
      <w:sz w:val="24"/>
      <w:lang w:val="en-US" w:eastAsia="zh-CN" w:bidi="ar-SA"/>
    </w:rPr>
  </w:style>
  <w:style w:type="character" w:customStyle="1" w:styleId="NoSpacingChar">
    <w:name w:val="No Spacing Char"/>
    <w:link w:val="13"/>
    <w:qFormat/>
    <w:rPr>
      <w:rFonts w:ascii="Calibri" w:hAnsi="Calibri"/>
      <w:sz w:val="22"/>
      <w:szCs w:val="22"/>
      <w:lang w:val="en-US" w:eastAsia="zh-CN" w:bidi="ar-SA"/>
    </w:rPr>
  </w:style>
  <w:style w:type="paragraph" w:customStyle="1" w:styleId="13">
    <w:name w:val="无间隔1"/>
    <w:link w:val="NoSpacingChar"/>
    <w:qFormat/>
    <w:rPr>
      <w:rFonts w:ascii="Calibri" w:hAnsi="Calibri"/>
      <w:sz w:val="22"/>
      <w:szCs w:val="22"/>
    </w:rPr>
  </w:style>
  <w:style w:type="character" w:customStyle="1" w:styleId="CharChar111">
    <w:name w:val="Char Char111"/>
    <w:qFormat/>
    <w:rPr>
      <w:rFonts w:eastAsia="黑体"/>
      <w:kern w:val="2"/>
      <w:sz w:val="44"/>
      <w:szCs w:val="44"/>
      <w:lang w:val="en-US" w:eastAsia="zh-CN" w:bidi="ar-SA"/>
    </w:rPr>
  </w:style>
  <w:style w:type="character" w:customStyle="1" w:styleId="CharChar26">
    <w:name w:val="Char Char26"/>
    <w:qFormat/>
    <w:rPr>
      <w:rFonts w:eastAsia="宋体"/>
      <w:b/>
      <w:bCs/>
      <w:kern w:val="44"/>
      <w:sz w:val="44"/>
      <w:szCs w:val="44"/>
      <w:lang w:val="en-US" w:eastAsia="zh-CN" w:bidi="ar-SA"/>
    </w:rPr>
  </w:style>
  <w:style w:type="character" w:customStyle="1" w:styleId="32">
    <w:name w:val="正文文本 3 字符"/>
    <w:link w:val="31"/>
    <w:qFormat/>
    <w:rPr>
      <w:rFonts w:ascii="Arial" w:hAnsi="Arial"/>
      <w:color w:val="FF0000"/>
      <w:spacing w:val="-3"/>
      <w:sz w:val="22"/>
      <w:lang w:val="en-GB" w:eastAsia="en-US" w:bidi="ar-SA"/>
    </w:rPr>
  </w:style>
  <w:style w:type="character" w:customStyle="1" w:styleId="35">
    <w:name w:val="正文文本缩进 3 字符"/>
    <w:link w:val="34"/>
    <w:qFormat/>
    <w:rPr>
      <w:rFonts w:eastAsia="宋体"/>
      <w:sz w:val="24"/>
      <w:lang w:val="en-US" w:eastAsia="zh-CN" w:bidi="ar-SA"/>
    </w:rPr>
  </w:style>
  <w:style w:type="character" w:customStyle="1" w:styleId="Char2">
    <w:name w:val="正文缩进 Char2"/>
    <w:qFormat/>
    <w:rPr>
      <w:rFonts w:eastAsia="楷体_GB2312"/>
      <w:kern w:val="2"/>
      <w:sz w:val="28"/>
    </w:rPr>
  </w:style>
  <w:style w:type="character" w:customStyle="1" w:styleId="apple-style-span">
    <w:name w:val="apple-style-span"/>
    <w:basedOn w:val="a3"/>
    <w:qFormat/>
  </w:style>
  <w:style w:type="character" w:customStyle="1" w:styleId="CharChar15">
    <w:name w:val="Char Char15"/>
    <w:qFormat/>
    <w:rPr>
      <w:rFonts w:eastAsia="宋体"/>
      <w:b/>
      <w:sz w:val="28"/>
      <w:lang w:val="en-US" w:eastAsia="zh-CN" w:bidi="ar-SA"/>
    </w:rPr>
  </w:style>
  <w:style w:type="character" w:customStyle="1" w:styleId="CharChar19">
    <w:name w:val="Char Char19"/>
    <w:qFormat/>
    <w:rPr>
      <w:rFonts w:ascii="仿宋_GB2312" w:eastAsia="仿宋_GB2312" w:cs="MingLiU"/>
      <w:b/>
      <w:spacing w:val="1"/>
      <w:w w:val="99"/>
      <w:sz w:val="28"/>
      <w:szCs w:val="32"/>
    </w:rPr>
  </w:style>
  <w:style w:type="character" w:customStyle="1" w:styleId="af5">
    <w:name w:val="纯文本 字符"/>
    <w:link w:val="af4"/>
    <w:uiPriority w:val="99"/>
    <w:qFormat/>
    <w:rPr>
      <w:rFonts w:ascii="宋体" w:eastAsia="仿宋_GB2312" w:hAnsi="Courier New"/>
      <w:kern w:val="2"/>
      <w:sz w:val="24"/>
    </w:rPr>
  </w:style>
  <w:style w:type="character" w:customStyle="1" w:styleId="Char1">
    <w:name w:val="批注主题 Char1"/>
    <w:qFormat/>
    <w:rPr>
      <w:rFonts w:cs="Times New Roman"/>
      <w:b/>
      <w:bCs/>
      <w:kern w:val="2"/>
      <w:sz w:val="21"/>
      <w:szCs w:val="24"/>
      <w:lang w:val="en-US" w:eastAsia="zh-CN"/>
    </w:rPr>
  </w:style>
  <w:style w:type="character" w:customStyle="1" w:styleId="2CharCharChar">
    <w:name w:val="正文文字2 Char Char Char"/>
    <w:qFormat/>
    <w:rPr>
      <w:rFonts w:ascii="Arial" w:eastAsia="黑体"/>
      <w:sz w:val="21"/>
    </w:rPr>
  </w:style>
  <w:style w:type="character" w:customStyle="1" w:styleId="CharChar6">
    <w:name w:val="Char Char6"/>
    <w:qFormat/>
    <w:rPr>
      <w:kern w:val="2"/>
      <w:sz w:val="18"/>
      <w:szCs w:val="18"/>
    </w:rPr>
  </w:style>
  <w:style w:type="character" w:customStyle="1" w:styleId="cucd-0CharCharChar">
    <w:name w:val="cucd-0 Char Char Char"/>
    <w:qFormat/>
    <w:rPr>
      <w:kern w:val="2"/>
      <w:sz w:val="24"/>
      <w:szCs w:val="24"/>
      <w:lang w:bidi="ar-SA"/>
    </w:rPr>
  </w:style>
  <w:style w:type="character" w:customStyle="1" w:styleId="CharCharChar">
    <w:name w:val="页脚 Char Char Char"/>
    <w:qFormat/>
    <w:rPr>
      <w:sz w:val="18"/>
    </w:rPr>
  </w:style>
  <w:style w:type="character" w:customStyle="1" w:styleId="afff6">
    <w:name w:val="无间隔 字符"/>
    <w:link w:val="afff7"/>
    <w:qFormat/>
    <w:rPr>
      <w:rFonts w:ascii="Calibri" w:hAnsi="Calibri"/>
      <w:sz w:val="22"/>
      <w:szCs w:val="22"/>
      <w:lang w:val="en-US" w:eastAsia="zh-CN" w:bidi="ar-SA"/>
    </w:rPr>
  </w:style>
  <w:style w:type="paragraph" w:styleId="afff7">
    <w:name w:val="No Spacing"/>
    <w:link w:val="afff6"/>
    <w:qFormat/>
    <w:rPr>
      <w:rFonts w:ascii="Calibri" w:hAnsi="Calibri"/>
      <w:sz w:val="22"/>
      <w:szCs w:val="22"/>
    </w:rPr>
  </w:style>
  <w:style w:type="character" w:customStyle="1" w:styleId="aff7">
    <w:name w:val="标题 字符"/>
    <w:link w:val="aff6"/>
    <w:qFormat/>
    <w:rPr>
      <w:rFonts w:ascii="Cambria" w:hAnsi="Cambria" w:cs="Times New Roman"/>
      <w:b/>
      <w:bCs/>
      <w:sz w:val="32"/>
      <w:szCs w:val="32"/>
    </w:rPr>
  </w:style>
  <w:style w:type="character" w:customStyle="1" w:styleId="Char10">
    <w:name w:val="页脚 Char1"/>
    <w:qFormat/>
    <w:rPr>
      <w:sz w:val="18"/>
    </w:rPr>
  </w:style>
  <w:style w:type="character" w:customStyle="1" w:styleId="Char11">
    <w:name w:val="正文文本缩进 Char1"/>
    <w:qFormat/>
    <w:rPr>
      <w:rFonts w:ascii="宋体" w:hAnsi="宋体"/>
      <w:color w:val="000000"/>
      <w:sz w:val="24"/>
      <w:szCs w:val="24"/>
      <w:lang w:val="en-US" w:eastAsia="zh-CN"/>
    </w:rPr>
  </w:style>
  <w:style w:type="character" w:customStyle="1" w:styleId="aff1">
    <w:name w:val="副标题 字符"/>
    <w:link w:val="aff0"/>
    <w:qFormat/>
    <w:rPr>
      <w:rFonts w:ascii="Cambria" w:hAnsi="Cambria"/>
      <w:b/>
      <w:bCs/>
      <w:kern w:val="28"/>
      <w:sz w:val="32"/>
      <w:szCs w:val="32"/>
      <w:lang w:val="en-US" w:eastAsia="zh-CN"/>
    </w:rPr>
  </w:style>
  <w:style w:type="character" w:customStyle="1" w:styleId="25">
    <w:name w:val="正文文本 2 字符"/>
    <w:link w:val="24"/>
    <w:qFormat/>
    <w:rPr>
      <w:rFonts w:eastAsia="宋体"/>
      <w:color w:val="0000FF"/>
      <w:sz w:val="24"/>
      <w:lang w:val="en-US" w:eastAsia="zh-CN" w:bidi="ar-SA"/>
    </w:rPr>
  </w:style>
  <w:style w:type="character" w:customStyle="1" w:styleId="h4CharChar1">
    <w:name w:val="h4 Char Char1"/>
    <w:qFormat/>
    <w:rPr>
      <w:rFonts w:ascii="仿宋_GB2312" w:eastAsia="仿宋_GB2312" w:cs="MingLiU"/>
      <w:b/>
      <w:sz w:val="24"/>
      <w:szCs w:val="28"/>
    </w:rPr>
  </w:style>
  <w:style w:type="character" w:customStyle="1" w:styleId="CharChar24">
    <w:name w:val="Char Char24"/>
    <w:qFormat/>
    <w:rPr>
      <w:rFonts w:eastAsia="宋体"/>
      <w:b/>
      <w:bCs/>
      <w:kern w:val="2"/>
      <w:sz w:val="28"/>
      <w:szCs w:val="32"/>
      <w:lang w:val="en-US" w:eastAsia="zh-CN" w:bidi="ar-SA"/>
    </w:rPr>
  </w:style>
  <w:style w:type="character" w:customStyle="1" w:styleId="CharChar13">
    <w:name w:val="Char Char13"/>
    <w:qFormat/>
    <w:rPr>
      <w:rFonts w:ascii="Arial" w:hAnsi="Arial"/>
      <w:spacing w:val="-3"/>
      <w:sz w:val="22"/>
      <w:lang w:val="en-GB" w:eastAsia="en-US" w:bidi="ar-SA"/>
    </w:rPr>
  </w:style>
  <w:style w:type="character" w:customStyle="1" w:styleId="CharChar23">
    <w:name w:val="Char Char23"/>
    <w:qFormat/>
    <w:rPr>
      <w:rFonts w:ascii="Arial" w:eastAsia="黑体" w:hAnsi="Arial"/>
      <w:b/>
      <w:bCs/>
      <w:kern w:val="2"/>
      <w:sz w:val="28"/>
      <w:szCs w:val="28"/>
      <w:lang w:val="en-US" w:eastAsia="zh-CN" w:bidi="ar-SA"/>
    </w:rPr>
  </w:style>
  <w:style w:type="character" w:customStyle="1" w:styleId="ae">
    <w:name w:val="批注文字 字符"/>
    <w:link w:val="ad"/>
    <w:qFormat/>
    <w:rPr>
      <w:sz w:val="24"/>
    </w:rPr>
  </w:style>
  <w:style w:type="character" w:customStyle="1" w:styleId="CharChar12">
    <w:name w:val="Char Char12"/>
    <w:qFormat/>
    <w:rPr>
      <w:rFonts w:ascii="Arial" w:eastAsia="黑体" w:hAnsi="Arial"/>
      <w:b/>
      <w:sz w:val="24"/>
      <w:lang w:val="en-US" w:eastAsia="zh-CN" w:bidi="ar-SA"/>
    </w:rPr>
  </w:style>
  <w:style w:type="character" w:customStyle="1" w:styleId="afb">
    <w:name w:val="批注框文本 字符"/>
    <w:link w:val="afa"/>
    <w:qFormat/>
    <w:rPr>
      <w:kern w:val="2"/>
      <w:sz w:val="18"/>
      <w:szCs w:val="18"/>
    </w:rPr>
  </w:style>
  <w:style w:type="character" w:customStyle="1" w:styleId="CharChar16">
    <w:name w:val="Char Char16"/>
    <w:qFormat/>
    <w:rPr>
      <w:rFonts w:ascii="Calibri" w:eastAsia="宋体" w:hAnsi="Calibri"/>
      <w:kern w:val="2"/>
      <w:sz w:val="18"/>
      <w:szCs w:val="18"/>
      <w:lang w:val="en-US" w:eastAsia="zh-CN" w:bidi="ar-SA"/>
    </w:rPr>
  </w:style>
  <w:style w:type="character" w:customStyle="1" w:styleId="27">
    <w:name w:val="正文首行缩进 2 字符"/>
    <w:link w:val="26"/>
    <w:qFormat/>
    <w:rPr>
      <w:rFonts w:eastAsia="宋体"/>
      <w:kern w:val="2"/>
      <w:sz w:val="21"/>
      <w:szCs w:val="24"/>
      <w:lang w:val="en-US" w:eastAsia="zh-CN" w:bidi="ar-SA"/>
    </w:rPr>
  </w:style>
  <w:style w:type="character" w:customStyle="1" w:styleId="af2">
    <w:name w:val="正文文本缩进 字符"/>
    <w:link w:val="af1"/>
    <w:qFormat/>
    <w:rPr>
      <w:rFonts w:eastAsia="宋体"/>
      <w:sz w:val="28"/>
      <w:szCs w:val="24"/>
      <w:lang w:val="en-US" w:eastAsia="zh-CN" w:bidi="ar-SA"/>
    </w:rPr>
  </w:style>
  <w:style w:type="character" w:customStyle="1" w:styleId="ab">
    <w:name w:val="文档结构图 字符"/>
    <w:link w:val="aa"/>
    <w:qFormat/>
    <w:rPr>
      <w:rFonts w:eastAsia="宋体"/>
      <w:lang w:val="en-US" w:eastAsia="zh-CN" w:bidi="ar-SA"/>
    </w:rPr>
  </w:style>
  <w:style w:type="character" w:customStyle="1" w:styleId="CharChar17">
    <w:name w:val="Char Char17"/>
    <w:qFormat/>
    <w:rPr>
      <w:rFonts w:ascii="Calibri" w:eastAsia="宋体" w:hAnsi="Calibri"/>
      <w:kern w:val="2"/>
      <w:sz w:val="18"/>
      <w:szCs w:val="18"/>
      <w:lang w:val="en-US" w:eastAsia="zh-CN" w:bidi="ar-SA"/>
    </w:rPr>
  </w:style>
  <w:style w:type="character" w:customStyle="1" w:styleId="CharChar10">
    <w:name w:val="Char Char10"/>
    <w:qFormat/>
    <w:rPr>
      <w:rFonts w:ascii="Arial" w:eastAsia="黑体" w:hAnsi="Arial"/>
      <w:sz w:val="24"/>
      <w:lang w:val="en-US" w:eastAsia="zh-CN" w:bidi="ar-SA"/>
    </w:rPr>
  </w:style>
  <w:style w:type="character" w:customStyle="1" w:styleId="CharChar18">
    <w:name w:val="Char Char18"/>
    <w:qFormat/>
    <w:rPr>
      <w:rFonts w:ascii="仿宋_GB2312" w:eastAsia="仿宋_GB2312" w:cs="MingLiU"/>
      <w:b/>
      <w:sz w:val="24"/>
      <w:szCs w:val="28"/>
    </w:rPr>
  </w:style>
  <w:style w:type="character" w:customStyle="1" w:styleId="a8">
    <w:name w:val="注释标题 字符"/>
    <w:link w:val="a7"/>
    <w:qFormat/>
    <w:rPr>
      <w:kern w:val="2"/>
      <w:sz w:val="21"/>
      <w:lang w:eastAsia="zh-TW"/>
    </w:rPr>
  </w:style>
  <w:style w:type="character" w:customStyle="1" w:styleId="h4CharChar">
    <w:name w:val="h4 Char Char"/>
    <w:qFormat/>
    <w:rPr>
      <w:rFonts w:ascii="仿宋_GB2312" w:eastAsia="仿宋_GB2312" w:cs="MingLiU"/>
      <w:b/>
      <w:sz w:val="24"/>
      <w:szCs w:val="28"/>
    </w:rPr>
  </w:style>
  <w:style w:type="character" w:customStyle="1" w:styleId="Char12">
    <w:name w:val="纯文本 Char1"/>
    <w:qFormat/>
    <w:rPr>
      <w:rFonts w:ascii="宋体" w:hAnsi="Courier New"/>
      <w:kern w:val="2"/>
      <w:sz w:val="21"/>
      <w:lang w:val="en-US" w:eastAsia="zh-CN"/>
    </w:rPr>
  </w:style>
  <w:style w:type="character" w:customStyle="1" w:styleId="CharChar11">
    <w:name w:val="Char Char11"/>
    <w:qFormat/>
    <w:rPr>
      <w:rFonts w:eastAsia="宋体"/>
      <w:b/>
      <w:sz w:val="24"/>
      <w:lang w:val="en-US" w:eastAsia="zh-CN" w:bidi="ar-SA"/>
    </w:rPr>
  </w:style>
  <w:style w:type="character" w:customStyle="1" w:styleId="Char13">
    <w:name w:val="页眉 Char1"/>
    <w:qFormat/>
    <w:rPr>
      <w:sz w:val="18"/>
    </w:rPr>
  </w:style>
  <w:style w:type="character" w:customStyle="1" w:styleId="aff9">
    <w:name w:val="批注主题 字符"/>
    <w:basedOn w:val="ae"/>
    <w:link w:val="aff8"/>
    <w:qFormat/>
    <w:rPr>
      <w:sz w:val="24"/>
    </w:rPr>
  </w:style>
  <w:style w:type="character" w:customStyle="1" w:styleId="affb">
    <w:name w:val="正文首行缩进 字符"/>
    <w:link w:val="affa"/>
    <w:qFormat/>
    <w:rPr>
      <w:rFonts w:ascii="宋体" w:hAnsi="宋体"/>
      <w:color w:val="000000"/>
      <w:kern w:val="2"/>
      <w:sz w:val="24"/>
    </w:rPr>
  </w:style>
  <w:style w:type="character" w:customStyle="1" w:styleId="CharChar8">
    <w:name w:val="Char Char8"/>
    <w:qFormat/>
    <w:rPr>
      <w:kern w:val="2"/>
      <w:sz w:val="18"/>
      <w:szCs w:val="18"/>
    </w:rPr>
  </w:style>
  <w:style w:type="character" w:customStyle="1" w:styleId="2CharCharChar0">
    <w:name w:val="页脚2 Char Char Char"/>
    <w:qFormat/>
    <w:rPr>
      <w:rFonts w:ascii="宋体" w:hAnsi="宋体"/>
      <w:sz w:val="18"/>
      <w:szCs w:val="18"/>
    </w:rPr>
  </w:style>
  <w:style w:type="character" w:customStyle="1" w:styleId="Char20">
    <w:name w:val="普通文字 Char2"/>
    <w:qFormat/>
    <w:rPr>
      <w:rFonts w:ascii="宋体" w:hAnsi="Courier New"/>
      <w:kern w:val="2"/>
      <w:sz w:val="28"/>
      <w:szCs w:val="28"/>
    </w:rPr>
  </w:style>
  <w:style w:type="character" w:customStyle="1" w:styleId="Char">
    <w:name w:val="章 Char"/>
    <w:qFormat/>
    <w:rPr>
      <w:rFonts w:eastAsia="宋体"/>
      <w:b/>
      <w:kern w:val="44"/>
      <w:sz w:val="44"/>
      <w:lang w:val="en-US" w:eastAsia="zh-CN" w:bidi="ar-SA"/>
    </w:rPr>
  </w:style>
  <w:style w:type="character" w:customStyle="1" w:styleId="af7">
    <w:name w:val="日期 字符"/>
    <w:link w:val="af6"/>
    <w:uiPriority w:val="99"/>
    <w:qFormat/>
    <w:rPr>
      <w:rFonts w:eastAsia="宋体"/>
      <w:sz w:val="24"/>
      <w:lang w:val="en-US" w:eastAsia="zh-CN" w:bidi="ar-SA"/>
    </w:rPr>
  </w:style>
  <w:style w:type="character" w:customStyle="1" w:styleId="CharChar25">
    <w:name w:val="Char Char25"/>
    <w:qFormat/>
    <w:rPr>
      <w:rFonts w:ascii="Arial" w:eastAsia="黑体" w:hAnsi="Arial"/>
      <w:b/>
      <w:bCs/>
      <w:kern w:val="2"/>
      <w:sz w:val="30"/>
      <w:szCs w:val="32"/>
      <w:lang w:val="en-US" w:eastAsia="zh-CN" w:bidi="ar-SA"/>
    </w:rPr>
  </w:style>
  <w:style w:type="character" w:customStyle="1" w:styleId="3Char1">
    <w:name w:val="正文文本 3 Char1"/>
    <w:qFormat/>
    <w:rPr>
      <w:kern w:val="2"/>
      <w:sz w:val="16"/>
      <w:szCs w:val="16"/>
      <w:lang w:val="en-US" w:eastAsia="zh-CN"/>
    </w:rPr>
  </w:style>
  <w:style w:type="character" w:customStyle="1" w:styleId="aff3">
    <w:name w:val="脚注文本 字符"/>
    <w:link w:val="aff2"/>
    <w:qFormat/>
    <w:rPr>
      <w:kern w:val="2"/>
      <w:sz w:val="18"/>
      <w:szCs w:val="18"/>
    </w:rPr>
  </w:style>
  <w:style w:type="character" w:customStyle="1" w:styleId="CharChar41">
    <w:name w:val="Char Char41"/>
    <w:qFormat/>
    <w:rPr>
      <w:rFonts w:ascii="Arial" w:eastAsia="黑体" w:hAnsi="Arial"/>
      <w:b/>
      <w:sz w:val="32"/>
      <w:lang w:val="en-US" w:eastAsia="zh-CN" w:bidi="ar-SA"/>
    </w:rPr>
  </w:style>
  <w:style w:type="character" w:customStyle="1" w:styleId="CharCharChar0">
    <w:name w:val="页眉 Char Char Char"/>
    <w:qFormat/>
    <w:rPr>
      <w:sz w:val="18"/>
    </w:rPr>
  </w:style>
  <w:style w:type="character" w:customStyle="1" w:styleId="HTML0">
    <w:name w:val="HTML 预设格式 字符"/>
    <w:link w:val="HTML"/>
    <w:qFormat/>
    <w:rPr>
      <w:rFonts w:ascii="Arial" w:eastAsia="宋体" w:hAnsi="Arial" w:cs="Arial"/>
      <w:sz w:val="24"/>
      <w:szCs w:val="24"/>
      <w:lang w:val="en-US" w:eastAsia="zh-CN" w:bidi="ar-SA"/>
    </w:rPr>
  </w:style>
  <w:style w:type="character" w:customStyle="1" w:styleId="2CharChar">
    <w:name w:val="页脚2 Char Char"/>
    <w:link w:val="28"/>
    <w:qFormat/>
    <w:rPr>
      <w:rFonts w:ascii="宋体" w:hAnsi="宋体"/>
      <w:sz w:val="18"/>
      <w:szCs w:val="18"/>
    </w:rPr>
  </w:style>
  <w:style w:type="paragraph" w:customStyle="1" w:styleId="28">
    <w:name w:val="页脚2"/>
    <w:basedOn w:val="a1"/>
    <w:link w:val="2CharChar"/>
    <w:qFormat/>
    <w:pPr>
      <w:pBdr>
        <w:top w:val="single" w:sz="6" w:space="0" w:color="auto"/>
      </w:pBdr>
      <w:jc w:val="right"/>
      <w:textAlignment w:val="center"/>
    </w:pPr>
    <w:rPr>
      <w:rFonts w:ascii="宋体" w:hAnsi="宋体"/>
      <w:kern w:val="0"/>
      <w:sz w:val="18"/>
      <w:szCs w:val="18"/>
      <w:lang w:val="zh-CN"/>
    </w:rPr>
  </w:style>
  <w:style w:type="character" w:customStyle="1" w:styleId="CharChar0">
    <w:name w:val="页眉 Char Char"/>
    <w:qFormat/>
    <w:rPr>
      <w:sz w:val="18"/>
    </w:rPr>
  </w:style>
  <w:style w:type="character" w:customStyle="1" w:styleId="CharChar20">
    <w:name w:val="Char Char20"/>
    <w:qFormat/>
    <w:rPr>
      <w:rFonts w:eastAsia="黑体"/>
      <w:kern w:val="2"/>
      <w:sz w:val="44"/>
      <w:szCs w:val="44"/>
      <w:lang w:val="en-US" w:eastAsia="zh-CN" w:bidi="ar-SA"/>
    </w:rPr>
  </w:style>
  <w:style w:type="character" w:customStyle="1" w:styleId="cucd-2Char1">
    <w:name w:val="cucd-2 Char1"/>
    <w:link w:val="cucd-2"/>
    <w:qFormat/>
    <w:rPr>
      <w:rFonts w:ascii="宋体" w:hAnsi="宋体"/>
      <w:b/>
      <w:kern w:val="2"/>
      <w:sz w:val="28"/>
      <w:szCs w:val="28"/>
      <w:lang w:val="en-US" w:eastAsia="zh-CN" w:bidi="ar-SA"/>
    </w:rPr>
  </w:style>
  <w:style w:type="paragraph" w:customStyle="1" w:styleId="cucd-2">
    <w:name w:val="cucd-2"/>
    <w:next w:val="a1"/>
    <w:link w:val="cucd-2Char1"/>
    <w:qFormat/>
    <w:pPr>
      <w:tabs>
        <w:tab w:val="left" w:pos="1134"/>
      </w:tabs>
      <w:spacing w:line="360" w:lineRule="auto"/>
      <w:ind w:left="1134" w:hanging="567"/>
      <w:outlineLvl w:val="1"/>
    </w:pPr>
    <w:rPr>
      <w:rFonts w:ascii="宋体" w:hAnsi="宋体"/>
      <w:b/>
      <w:kern w:val="2"/>
      <w:sz w:val="28"/>
      <w:szCs w:val="28"/>
    </w:rPr>
  </w:style>
  <w:style w:type="character" w:customStyle="1" w:styleId="CharChar231">
    <w:name w:val="Char Char231"/>
    <w:qFormat/>
    <w:rPr>
      <w:rFonts w:ascii="Arial" w:eastAsia="黑体" w:hAnsi="Arial"/>
      <w:b/>
      <w:sz w:val="32"/>
      <w:lang w:val="en-US" w:eastAsia="zh-CN" w:bidi="ar-SA"/>
    </w:rPr>
  </w:style>
  <w:style w:type="character" w:customStyle="1" w:styleId="cucd-0CharChar">
    <w:name w:val="cucd-0 Char Char"/>
    <w:link w:val="cucd-0"/>
    <w:qFormat/>
    <w:rPr>
      <w:kern w:val="2"/>
      <w:sz w:val="24"/>
      <w:szCs w:val="24"/>
      <w:lang w:val="en-US" w:eastAsia="zh-CN" w:bidi="ar-SA"/>
    </w:rPr>
  </w:style>
  <w:style w:type="paragraph" w:customStyle="1" w:styleId="cucd-0">
    <w:name w:val="cucd-0"/>
    <w:link w:val="cucd-0CharChar"/>
    <w:qFormat/>
    <w:pPr>
      <w:spacing w:line="360" w:lineRule="auto"/>
      <w:ind w:firstLineChars="200" w:firstLine="480"/>
    </w:pPr>
    <w:rPr>
      <w:kern w:val="2"/>
      <w:sz w:val="24"/>
      <w:szCs w:val="24"/>
    </w:rPr>
  </w:style>
  <w:style w:type="character" w:customStyle="1" w:styleId="2CharChar0">
    <w:name w:val="正文文字2 Char Char"/>
    <w:link w:val="29"/>
    <w:qFormat/>
    <w:rPr>
      <w:rFonts w:ascii="Arial" w:eastAsia="黑体"/>
      <w:sz w:val="21"/>
      <w:lang w:val="en-US" w:eastAsia="zh-CN" w:bidi="ar-SA"/>
    </w:rPr>
  </w:style>
  <w:style w:type="paragraph" w:customStyle="1" w:styleId="29">
    <w:name w:val="正文文字2"/>
    <w:basedOn w:val="af"/>
    <w:link w:val="2CharChar0"/>
    <w:qFormat/>
    <w:pPr>
      <w:adjustRightInd w:val="0"/>
      <w:spacing w:after="60" w:line="360" w:lineRule="atLeast"/>
      <w:ind w:leftChars="30" w:left="72" w:rightChars="30" w:right="72"/>
      <w:jc w:val="center"/>
      <w:textAlignment w:val="baseline"/>
    </w:pPr>
    <w:rPr>
      <w:rFonts w:ascii="Arial" w:eastAsia="黑体"/>
      <w:kern w:val="0"/>
      <w:sz w:val="21"/>
    </w:rPr>
  </w:style>
  <w:style w:type="paragraph" w:customStyle="1" w:styleId="CM23">
    <w:name w:val="CM23"/>
    <w:basedOn w:val="Default"/>
    <w:next w:val="Default"/>
    <w:qFormat/>
    <w:pPr>
      <w:spacing w:after="120"/>
    </w:pPr>
    <w:rPr>
      <w:color w:val="auto"/>
    </w:rPr>
  </w:style>
  <w:style w:type="paragraph" w:customStyle="1" w:styleId="21CharChar">
    <w:name w:val="样式 正文首行缩进 + 首行缩进:  2 字符1 Char Char"/>
    <w:basedOn w:val="affa"/>
    <w:qFormat/>
    <w:pPr>
      <w:adjustRightInd w:val="0"/>
      <w:spacing w:after="0" w:line="400" w:lineRule="exact"/>
      <w:ind w:firstLineChars="200" w:firstLine="480"/>
      <w:textAlignment w:val="baseline"/>
    </w:pPr>
    <w:rPr>
      <w:rFonts w:eastAsia="仿宋_GB2312" w:cs="宋体"/>
    </w:rPr>
  </w:style>
  <w:style w:type="paragraph" w:customStyle="1" w:styleId="xl22">
    <w:name w:val="xl22"/>
    <w:basedOn w:val="a1"/>
    <w:qFormat/>
    <w:pPr>
      <w:spacing w:before="100" w:beforeAutospacing="1" w:after="100" w:afterAutospacing="1"/>
      <w:jc w:val="center"/>
      <w:textAlignment w:val="center"/>
    </w:pPr>
    <w:rPr>
      <w:rFonts w:ascii="宋体"/>
      <w:sz w:val="24"/>
      <w:szCs w:val="24"/>
    </w:rPr>
  </w:style>
  <w:style w:type="paragraph" w:customStyle="1" w:styleId="14">
    <w:name w:val="1"/>
    <w:basedOn w:val="a1"/>
    <w:qFormat/>
    <w:pPr>
      <w:spacing w:afterLines="50" w:after="156" w:line="360" w:lineRule="auto"/>
      <w:jc w:val="center"/>
    </w:pPr>
    <w:rPr>
      <w:rFonts w:ascii="宋体" w:hAnsi="宋体"/>
      <w:b/>
      <w:sz w:val="28"/>
      <w:szCs w:val="28"/>
    </w:rPr>
  </w:style>
  <w:style w:type="paragraph" w:customStyle="1" w:styleId="CM24">
    <w:name w:val="CM24"/>
    <w:basedOn w:val="Default"/>
    <w:next w:val="Default"/>
    <w:qFormat/>
    <w:pPr>
      <w:spacing w:after="218"/>
    </w:pPr>
    <w:rPr>
      <w:color w:val="auto"/>
    </w:rPr>
  </w:style>
  <w:style w:type="paragraph" w:customStyle="1" w:styleId="11115">
    <w:name w:val="样式 宋体 小四 首行缩进:  1.11 厘米 行距: 1.5 倍行距"/>
    <w:basedOn w:val="a1"/>
    <w:qFormat/>
    <w:pPr>
      <w:tabs>
        <w:tab w:val="left" w:pos="720"/>
      </w:tabs>
      <w:spacing w:before="100" w:beforeAutospacing="1" w:after="100" w:afterAutospacing="1" w:line="360" w:lineRule="auto"/>
      <w:ind w:left="720"/>
    </w:pPr>
    <w:rPr>
      <w:rFonts w:ascii="宋体"/>
      <w:color w:val="333300"/>
      <w:sz w:val="24"/>
    </w:rPr>
  </w:style>
  <w:style w:type="paragraph" w:customStyle="1" w:styleId="15">
    <w:name w:val="正文缩进1"/>
    <w:basedOn w:val="a1"/>
    <w:qFormat/>
    <w:pPr>
      <w:ind w:firstLine="420"/>
    </w:pPr>
    <w:rPr>
      <w:szCs w:val="24"/>
    </w:rPr>
  </w:style>
  <w:style w:type="paragraph" w:styleId="afff8">
    <w:name w:val="List Paragraph"/>
    <w:basedOn w:val="a1"/>
    <w:uiPriority w:val="34"/>
    <w:qFormat/>
    <w:pPr>
      <w:ind w:firstLineChars="200" w:firstLine="420"/>
    </w:pPr>
  </w:style>
  <w:style w:type="paragraph" w:customStyle="1" w:styleId="afff9">
    <w:name w:val="空半行"/>
    <w:basedOn w:val="a1"/>
    <w:qFormat/>
    <w:pPr>
      <w:adjustRightInd w:val="0"/>
      <w:spacing w:line="120" w:lineRule="exact"/>
      <w:textAlignment w:val="baseline"/>
    </w:pPr>
    <w:rPr>
      <w:rFonts w:eastAsia="仿宋_GB2312"/>
      <w:color w:val="FFFFFF"/>
      <w:sz w:val="30"/>
    </w:rPr>
  </w:style>
  <w:style w:type="paragraph" w:customStyle="1" w:styleId="cucd-3">
    <w:name w:val="cucd-3"/>
    <w:next w:val="a1"/>
    <w:qFormat/>
    <w:pPr>
      <w:spacing w:line="360" w:lineRule="auto"/>
      <w:ind w:left="709"/>
      <w:jc w:val="center"/>
      <w:outlineLvl w:val="2"/>
    </w:pPr>
    <w:rPr>
      <w:kern w:val="2"/>
      <w:sz w:val="28"/>
      <w:szCs w:val="24"/>
    </w:rPr>
  </w:style>
  <w:style w:type="paragraph" w:customStyle="1" w:styleId="Web23">
    <w:name w:val="普通(Web)23"/>
    <w:basedOn w:val="a1"/>
    <w:qFormat/>
    <w:pPr>
      <w:spacing w:after="75" w:line="360" w:lineRule="atLeast"/>
    </w:pPr>
    <w:rPr>
      <w:rFonts w:ascii="宋体" w:hAnsi="宋体" w:cs="宋体"/>
      <w:sz w:val="24"/>
      <w:szCs w:val="24"/>
    </w:rPr>
  </w:style>
  <w:style w:type="paragraph" w:customStyle="1" w:styleId="552">
    <w:name w:val="样式 小四 段前: 5 磅 段后: 5 磅 首行缩进:  2 字符"/>
    <w:basedOn w:val="a1"/>
    <w:qFormat/>
    <w:pPr>
      <w:spacing w:line="280" w:lineRule="exact"/>
      <w:jc w:val="center"/>
    </w:pPr>
    <w:rPr>
      <w:rFonts w:ascii="宋体" w:hAnsi="宋体"/>
      <w:snapToGrid w:val="0"/>
      <w:spacing w:val="-6"/>
      <w:sz w:val="24"/>
      <w:szCs w:val="24"/>
    </w:rPr>
  </w:style>
  <w:style w:type="paragraph" w:customStyle="1" w:styleId="16">
    <w:name w:val="批注框文本1"/>
    <w:basedOn w:val="a1"/>
    <w:qFormat/>
    <w:rPr>
      <w:sz w:val="18"/>
      <w:szCs w:val="18"/>
    </w:rPr>
  </w:style>
  <w:style w:type="paragraph" w:customStyle="1" w:styleId="afffa">
    <w:name w:val="注"/>
    <w:basedOn w:val="a1"/>
    <w:qFormat/>
    <w:pPr>
      <w:adjustRightInd w:val="0"/>
      <w:spacing w:line="360" w:lineRule="atLeast"/>
      <w:ind w:left="840" w:hanging="420"/>
      <w:textAlignment w:val="baseline"/>
    </w:pPr>
  </w:style>
  <w:style w:type="paragraph" w:customStyle="1" w:styleId="afffb">
    <w:name w:val="表中文字"/>
    <w:basedOn w:val="a1"/>
    <w:qFormat/>
    <w:pPr>
      <w:adjustRightInd w:val="0"/>
      <w:snapToGrid w:val="0"/>
      <w:spacing w:line="360" w:lineRule="auto"/>
      <w:jc w:val="center"/>
    </w:pPr>
    <w:rPr>
      <w:rFonts w:ascii="Arial" w:hAnsi="Arial" w:cs="Arial"/>
      <w:sz w:val="24"/>
      <w:szCs w:val="24"/>
    </w:rPr>
  </w:style>
  <w:style w:type="paragraph" w:customStyle="1" w:styleId="afffc">
    <w:name w:val="表格"/>
    <w:basedOn w:val="a1"/>
    <w:qFormat/>
    <w:pPr>
      <w:adjustRightInd w:val="0"/>
      <w:spacing w:before="160" w:line="400" w:lineRule="exact"/>
      <w:jc w:val="center"/>
      <w:textAlignment w:val="baseline"/>
    </w:pPr>
    <w:rPr>
      <w:spacing w:val="20"/>
      <w:sz w:val="24"/>
    </w:rPr>
  </w:style>
  <w:style w:type="paragraph" w:customStyle="1" w:styleId="ZchnZchnCharChar">
    <w:name w:val="Zchn Zchn Char Char"/>
    <w:basedOn w:val="a1"/>
    <w:qFormat/>
    <w:pPr>
      <w:adjustRightInd w:val="0"/>
      <w:spacing w:line="360" w:lineRule="auto"/>
    </w:pPr>
    <w:rPr>
      <w:sz w:val="24"/>
    </w:rPr>
  </w:style>
  <w:style w:type="paragraph" w:customStyle="1" w:styleId="Char1CharCharChar1CharCharCharCharCharCharCharCharChar">
    <w:name w:val="Char1 Char Char Char1 Char Char Char Char Char Char Char Char Char"/>
    <w:basedOn w:val="aa"/>
    <w:qFormat/>
    <w:pPr>
      <w:adjustRightInd w:val="0"/>
      <w:spacing w:line="436" w:lineRule="exact"/>
      <w:ind w:left="357"/>
      <w:outlineLvl w:val="3"/>
    </w:pPr>
    <w:rPr>
      <w:rFonts w:ascii="Tahoma" w:hAnsi="Tahoma"/>
      <w:b/>
      <w:kern w:val="2"/>
      <w:sz w:val="24"/>
      <w:szCs w:val="24"/>
    </w:rPr>
  </w:style>
  <w:style w:type="character" w:customStyle="1" w:styleId="aff">
    <w:name w:val="页眉 字符"/>
    <w:link w:val="afe"/>
    <w:uiPriority w:val="99"/>
    <w:qFormat/>
    <w:rPr>
      <w:kern w:val="2"/>
      <w:sz w:val="18"/>
    </w:rPr>
  </w:style>
  <w:style w:type="paragraph" w:customStyle="1" w:styleId="Level1">
    <w:name w:val="Level 1"/>
    <w:basedOn w:val="a1"/>
    <w:qFormat/>
    <w:pPr>
      <w:tabs>
        <w:tab w:val="left" w:pos="851"/>
      </w:tabs>
      <w:spacing w:after="240" w:line="312" w:lineRule="auto"/>
      <w:ind w:left="851" w:hanging="851"/>
      <w:outlineLvl w:val="0"/>
    </w:pPr>
    <w:rPr>
      <w:sz w:val="24"/>
      <w:lang w:val="en-GB" w:eastAsia="en-US"/>
    </w:rPr>
  </w:style>
  <w:style w:type="paragraph" w:customStyle="1" w:styleId="panj">
    <w:name w:val="panj"/>
    <w:basedOn w:val="a1"/>
    <w:qFormat/>
    <w:pPr>
      <w:spacing w:line="440" w:lineRule="exact"/>
      <w:ind w:firstLineChars="200" w:firstLine="200"/>
    </w:pPr>
    <w:rPr>
      <w:sz w:val="24"/>
      <w:szCs w:val="24"/>
    </w:rPr>
  </w:style>
  <w:style w:type="paragraph" w:customStyle="1" w:styleId="CharCharCharCharCharCharChar">
    <w:name w:val="Char Char Char Char Char Char Char"/>
    <w:basedOn w:val="a1"/>
    <w:qFormat/>
    <w:pPr>
      <w:snapToGrid w:val="0"/>
      <w:spacing w:after="160" w:line="360" w:lineRule="auto"/>
    </w:pPr>
    <w:rPr>
      <w:sz w:val="24"/>
      <w:szCs w:val="24"/>
      <w:lang w:eastAsia="en-US"/>
    </w:rPr>
  </w:style>
  <w:style w:type="paragraph" w:customStyle="1" w:styleId="cucd-00">
    <w:name w:val="样式 cucd-0 + 宋体"/>
    <w:basedOn w:val="a1"/>
    <w:qFormat/>
    <w:pPr>
      <w:spacing w:line="360" w:lineRule="auto"/>
      <w:ind w:firstLineChars="200" w:firstLine="480"/>
    </w:pPr>
    <w:rPr>
      <w:rFonts w:ascii="宋体" w:hAnsi="宋体"/>
      <w:sz w:val="24"/>
      <w:szCs w:val="24"/>
    </w:rPr>
  </w:style>
  <w:style w:type="paragraph" w:customStyle="1" w:styleId="afffd">
    <w:name w:val="样式"/>
    <w:qFormat/>
    <w:pPr>
      <w:widowControl w:val="0"/>
      <w:adjustRightInd w:val="0"/>
      <w:spacing w:line="360" w:lineRule="auto"/>
      <w:ind w:firstLine="482"/>
      <w:jc w:val="both"/>
      <w:textAlignment w:val="baseline"/>
    </w:pPr>
    <w:rPr>
      <w:sz w:val="24"/>
    </w:rPr>
  </w:style>
  <w:style w:type="paragraph" w:customStyle="1" w:styleId="TOC1">
    <w:name w:val="TOC 标题1"/>
    <w:basedOn w:val="10"/>
    <w:next w:val="a1"/>
    <w:uiPriority w:val="39"/>
    <w:qFormat/>
    <w:pPr>
      <w:widowControl/>
      <w:spacing w:before="480" w:after="0" w:line="276" w:lineRule="auto"/>
      <w:jc w:val="left"/>
      <w:outlineLvl w:val="9"/>
    </w:pPr>
    <w:rPr>
      <w:rFonts w:ascii="Cambria" w:hAnsi="Cambria"/>
      <w:bCs/>
      <w:color w:val="365F91"/>
      <w:kern w:val="0"/>
      <w:sz w:val="28"/>
      <w:szCs w:val="28"/>
    </w:rPr>
  </w:style>
  <w:style w:type="paragraph" w:customStyle="1" w:styleId="221">
    <w:name w:val="标题2.2.1"/>
    <w:basedOn w:val="a1"/>
    <w:qFormat/>
    <w:pPr>
      <w:tabs>
        <w:tab w:val="left" w:pos="-164"/>
      </w:tabs>
      <w:ind w:left="1418" w:hanging="1582"/>
    </w:pPr>
    <w:rPr>
      <w:szCs w:val="24"/>
    </w:rPr>
  </w:style>
  <w:style w:type="paragraph" w:customStyle="1" w:styleId="TOC11">
    <w:name w:val="TOC 标题11"/>
    <w:basedOn w:val="10"/>
    <w:next w:val="a1"/>
    <w:qFormat/>
    <w:pPr>
      <w:widowControl/>
      <w:spacing w:before="480" w:after="0" w:line="276" w:lineRule="auto"/>
      <w:jc w:val="left"/>
      <w:outlineLvl w:val="9"/>
    </w:pPr>
    <w:rPr>
      <w:rFonts w:ascii="Cambria" w:hAnsi="Cambria"/>
      <w:bCs/>
      <w:color w:val="365F91"/>
      <w:kern w:val="0"/>
      <w:sz w:val="28"/>
      <w:szCs w:val="28"/>
    </w:rPr>
  </w:style>
  <w:style w:type="paragraph" w:customStyle="1" w:styleId="CM21">
    <w:name w:val="CM21"/>
    <w:basedOn w:val="Default"/>
    <w:next w:val="Default"/>
    <w:qFormat/>
    <w:pPr>
      <w:spacing w:line="228" w:lineRule="atLeast"/>
    </w:pPr>
    <w:rPr>
      <w:color w:val="auto"/>
    </w:rPr>
  </w:style>
  <w:style w:type="paragraph" w:customStyle="1" w:styleId="afffe">
    <w:name w:val="表文字"/>
    <w:basedOn w:val="a1"/>
    <w:qFormat/>
    <w:pPr>
      <w:wordWrap w:val="0"/>
      <w:adjustRightInd w:val="0"/>
      <w:snapToGrid w:val="0"/>
    </w:pPr>
  </w:style>
  <w:style w:type="paragraph" w:customStyle="1" w:styleId="17">
    <w:name w:val="列出段落1"/>
    <w:basedOn w:val="a1"/>
    <w:qFormat/>
    <w:pPr>
      <w:ind w:firstLineChars="200" w:firstLine="420"/>
    </w:pPr>
    <w:rPr>
      <w:szCs w:val="24"/>
    </w:rPr>
  </w:style>
  <w:style w:type="paragraph" w:customStyle="1" w:styleId="18">
    <w:name w:val="纯文本1"/>
    <w:basedOn w:val="a1"/>
    <w:qFormat/>
    <w:pPr>
      <w:adjustRightInd w:val="0"/>
      <w:textAlignment w:val="baseline"/>
    </w:pPr>
    <w:rPr>
      <w:rFonts w:ascii="宋体" w:hAnsi="Courier New"/>
    </w:rPr>
  </w:style>
  <w:style w:type="character" w:customStyle="1" w:styleId="afd">
    <w:name w:val="页脚 字符"/>
    <w:link w:val="afc"/>
    <w:uiPriority w:val="99"/>
    <w:qFormat/>
    <w:rPr>
      <w:kern w:val="2"/>
      <w:sz w:val="18"/>
    </w:rPr>
  </w:style>
  <w:style w:type="paragraph" w:customStyle="1" w:styleId="CharCharCharCharCharCharCharCharChar">
    <w:name w:val="Char Char Char Char Char Char Char Char Char"/>
    <w:basedOn w:val="a1"/>
    <w:qFormat/>
    <w:pPr>
      <w:spacing w:after="160" w:line="240" w:lineRule="exact"/>
    </w:pPr>
    <w:rPr>
      <w:szCs w:val="24"/>
    </w:rPr>
  </w:style>
  <w:style w:type="paragraph" w:customStyle="1" w:styleId="body2">
    <w:name w:val="body 2"/>
    <w:basedOn w:val="2"/>
    <w:qFormat/>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xl25">
    <w:name w:val="xl25"/>
    <w:basedOn w:val="a1"/>
    <w:qFormat/>
    <w:pPr>
      <w:pBdr>
        <w:bottom w:val="single" w:sz="4" w:space="0" w:color="auto"/>
        <w:right w:val="single" w:sz="4" w:space="0" w:color="auto"/>
      </w:pBdr>
      <w:spacing w:before="100" w:beforeAutospacing="1" w:after="100" w:afterAutospacing="1"/>
      <w:jc w:val="center"/>
    </w:pPr>
    <w:rPr>
      <w:rFonts w:ascii="宋体" w:hAnsi="宋体"/>
      <w:szCs w:val="21"/>
    </w:rPr>
  </w:style>
  <w:style w:type="paragraph" w:customStyle="1" w:styleId="note2">
    <w:name w:val="note 2"/>
    <w:basedOn w:val="body2"/>
    <w:qFormat/>
    <w:pPr>
      <w:ind w:left="1260" w:hanging="1080"/>
      <w:jc w:val="left"/>
    </w:pPr>
    <w:rPr>
      <w:b/>
    </w:rPr>
  </w:style>
  <w:style w:type="paragraph" w:customStyle="1" w:styleId="CM1">
    <w:name w:val="CM1"/>
    <w:basedOn w:val="Default"/>
    <w:next w:val="Default"/>
    <w:qFormat/>
    <w:pPr>
      <w:spacing w:line="191" w:lineRule="atLeast"/>
    </w:pPr>
    <w:rPr>
      <w:color w:val="auto"/>
    </w:rPr>
  </w:style>
  <w:style w:type="paragraph" w:customStyle="1" w:styleId="Text">
    <w:name w:val="Text"/>
    <w:basedOn w:val="a1"/>
    <w:qFormat/>
    <w:rPr>
      <w:rFonts w:ascii="Arial" w:hAnsi="Arial"/>
      <w:lang w:val="en-GB" w:eastAsia="de-DE"/>
    </w:rPr>
  </w:style>
  <w:style w:type="paragraph" w:customStyle="1" w:styleId="110">
    <w:name w:val="标题1.1"/>
    <w:basedOn w:val="a1"/>
    <w:qFormat/>
    <w:pPr>
      <w:tabs>
        <w:tab w:val="left" w:pos="1"/>
      </w:tabs>
      <w:spacing w:line="440" w:lineRule="exact"/>
      <w:ind w:firstLine="1"/>
      <w:outlineLvl w:val="1"/>
    </w:pPr>
    <w:rPr>
      <w:rFonts w:ascii="宋体" w:hAnsi="宋体"/>
      <w:b/>
      <w:sz w:val="28"/>
      <w:szCs w:val="24"/>
    </w:rPr>
  </w:style>
  <w:style w:type="paragraph" w:customStyle="1" w:styleId="textlevel2">
    <w:name w:val="text level 2"/>
    <w:qFormat/>
    <w:pPr>
      <w:overflowPunct w:val="0"/>
      <w:autoSpaceDE w:val="0"/>
      <w:autoSpaceDN w:val="0"/>
      <w:adjustRightInd w:val="0"/>
      <w:ind w:left="720"/>
      <w:jc w:val="both"/>
      <w:textAlignment w:val="baseline"/>
    </w:pPr>
    <w:rPr>
      <w:rFonts w:ascii="CG Times (W1)" w:hAnsi="CG Times (W1)"/>
      <w:sz w:val="24"/>
    </w:rPr>
  </w:style>
  <w:style w:type="paragraph" w:customStyle="1" w:styleId="19">
    <w:name w:val="修订1"/>
    <w:uiPriority w:val="99"/>
    <w:qFormat/>
    <w:rPr>
      <w:kern w:val="2"/>
      <w:sz w:val="21"/>
      <w:szCs w:val="24"/>
    </w:rPr>
  </w:style>
  <w:style w:type="paragraph" w:customStyle="1" w:styleId="Heading2a">
    <w:name w:val="Heading 2a"/>
    <w:basedOn w:val="2"/>
    <w:qFormat/>
    <w:pPr>
      <w:widowControl/>
      <w:adjustRightInd/>
      <w:spacing w:before="320" w:after="0" w:line="300" w:lineRule="exact"/>
      <w:jc w:val="left"/>
      <w:textAlignment w:val="auto"/>
    </w:pPr>
    <w:rPr>
      <w:rFonts w:eastAsia="Batang"/>
      <w:b w:val="0"/>
      <w:i/>
      <w:sz w:val="20"/>
      <w:lang w:val="en-GB" w:eastAsia="en-US"/>
    </w:rPr>
  </w:style>
  <w:style w:type="paragraph" w:customStyle="1" w:styleId="ListParagraph1">
    <w:name w:val="List Paragraph1"/>
    <w:basedOn w:val="a1"/>
    <w:qFormat/>
    <w:pPr>
      <w:ind w:firstLineChars="200" w:firstLine="420"/>
    </w:pPr>
    <w:rPr>
      <w:rFonts w:ascii="Calibri" w:hAnsi="Calibri"/>
      <w:szCs w:val="22"/>
    </w:rPr>
  </w:style>
  <w:style w:type="paragraph" w:customStyle="1" w:styleId="1a">
    <w:name w:val="样式1"/>
    <w:basedOn w:val="a1"/>
    <w:qFormat/>
    <w:pPr>
      <w:autoSpaceDE w:val="0"/>
      <w:autoSpaceDN w:val="0"/>
      <w:adjustRightInd w:val="0"/>
      <w:spacing w:after="120"/>
      <w:textAlignment w:val="baseline"/>
    </w:pPr>
    <w:rPr>
      <w:rFonts w:ascii="宋体" w:hAnsi="Tms Rmn"/>
      <w:sz w:val="24"/>
    </w:rPr>
  </w:style>
  <w:style w:type="paragraph" w:customStyle="1" w:styleId="Char0">
    <w:name w:val="Char"/>
    <w:basedOn w:val="a1"/>
    <w:qFormat/>
    <w:rPr>
      <w:rFonts w:ascii="Tahoma" w:hAnsi="Tahoma"/>
      <w:sz w:val="24"/>
    </w:rPr>
  </w:style>
  <w:style w:type="paragraph" w:customStyle="1" w:styleId="cucd-1">
    <w:name w:val="cucd-1"/>
    <w:next w:val="cucd-2"/>
    <w:qFormat/>
    <w:pPr>
      <w:pageBreakBefore/>
      <w:tabs>
        <w:tab w:val="left" w:pos="425"/>
      </w:tabs>
      <w:spacing w:beforeLines="100" w:before="312" w:afterLines="50" w:after="156" w:line="360" w:lineRule="auto"/>
      <w:ind w:left="425" w:hanging="425"/>
      <w:jc w:val="center"/>
      <w:outlineLvl w:val="0"/>
    </w:pPr>
    <w:rPr>
      <w:rFonts w:eastAsia="黑体"/>
      <w:b/>
      <w:kern w:val="2"/>
      <w:sz w:val="36"/>
      <w:szCs w:val="24"/>
    </w:rPr>
  </w:style>
  <w:style w:type="paragraph" w:customStyle="1" w:styleId="Level2">
    <w:name w:val="Level 2"/>
    <w:basedOn w:val="a1"/>
    <w:qFormat/>
    <w:pPr>
      <w:tabs>
        <w:tab w:val="left" w:pos="851"/>
      </w:tabs>
      <w:spacing w:after="240" w:line="312" w:lineRule="auto"/>
      <w:ind w:left="851" w:hanging="851"/>
      <w:outlineLvl w:val="1"/>
    </w:pPr>
    <w:rPr>
      <w:sz w:val="24"/>
      <w:lang w:val="en-GB" w:eastAsia="en-US"/>
    </w:rPr>
  </w:style>
  <w:style w:type="paragraph" w:customStyle="1" w:styleId="Char110">
    <w:name w:val="Char11"/>
    <w:basedOn w:val="a1"/>
    <w:qFormat/>
    <w:pPr>
      <w:spacing w:after="160" w:line="240" w:lineRule="exact"/>
    </w:pPr>
  </w:style>
  <w:style w:type="paragraph" w:customStyle="1" w:styleId="flNote">
    <w:name w:val="flNote"/>
    <w:basedOn w:val="a1"/>
    <w:qFormat/>
    <w:pPr>
      <w:adjustRightInd w:val="0"/>
      <w:spacing w:before="320" w:after="160" w:line="360" w:lineRule="atLeast"/>
      <w:jc w:val="center"/>
      <w:textAlignment w:val="baseline"/>
    </w:pPr>
    <w:rPr>
      <w:rFonts w:ascii="Arial" w:eastAsia="黑体"/>
      <w:sz w:val="30"/>
    </w:rPr>
  </w:style>
  <w:style w:type="paragraph" w:customStyle="1" w:styleId="1b">
    <w:name w:val="ｽﾀｲﾙ1"/>
    <w:basedOn w:val="a1"/>
    <w:qFormat/>
    <w:pPr>
      <w:adjustRightInd w:val="0"/>
      <w:snapToGrid w:val="0"/>
      <w:spacing w:before="60" w:after="60"/>
      <w:textAlignment w:val="baseline"/>
    </w:pPr>
    <w:rPr>
      <w:rFonts w:ascii="Arial" w:eastAsia="MS Gothic" w:hAnsi="Arial"/>
      <w:lang w:eastAsia="ja-JP"/>
    </w:rPr>
  </w:style>
  <w:style w:type="paragraph" w:customStyle="1" w:styleId="2a">
    <w:name w:val="2"/>
    <w:basedOn w:val="a1"/>
    <w:next w:val="a2"/>
    <w:qFormat/>
    <w:pPr>
      <w:ind w:left="708"/>
    </w:pPr>
    <w:rPr>
      <w:rFonts w:ascii="CG Times (WN)" w:hAnsi="CG Times (WN)"/>
      <w:sz w:val="24"/>
      <w:lang w:val="de-DE" w:eastAsia="de-DE"/>
    </w:rPr>
  </w:style>
  <w:style w:type="paragraph" w:customStyle="1" w:styleId="CharCharChar1CharCharCharCharCharCharChar">
    <w:name w:val="Char Char Char1 Char Char Char Char Char Char Char"/>
    <w:basedOn w:val="a1"/>
    <w:qFormat/>
    <w:pPr>
      <w:autoSpaceDE w:val="0"/>
      <w:autoSpaceDN w:val="0"/>
    </w:pPr>
    <w:rPr>
      <w:rFonts w:ascii="Tahoma" w:hAnsi="Tahoma"/>
      <w:sz w:val="24"/>
    </w:rPr>
  </w:style>
  <w:style w:type="paragraph" w:customStyle="1" w:styleId="affff">
    <w:name w:val="目录文字"/>
    <w:basedOn w:val="a1"/>
    <w:qFormat/>
    <w:pPr>
      <w:spacing w:line="480" w:lineRule="auto"/>
    </w:pPr>
    <w:rPr>
      <w:rFonts w:ascii="宋体" w:hAnsi="宋体"/>
      <w:sz w:val="24"/>
    </w:rPr>
  </w:style>
  <w:style w:type="paragraph" w:customStyle="1" w:styleId="CharCharCharCharCharCharCharCharCharCharCharCharCharCharCharCharChar">
    <w:name w:val="Char Char Char Char Char Char Char Char Char Char Char Char Char Char Char Char Char"/>
    <w:basedOn w:val="a1"/>
    <w:qFormat/>
    <w:rPr>
      <w:rFonts w:ascii="仿宋_GB2312" w:eastAsia="仿宋_GB2312" w:hAnsi="宋体"/>
      <w:b/>
      <w:sz w:val="28"/>
      <w:szCs w:val="28"/>
    </w:rPr>
  </w:style>
  <w:style w:type="paragraph" w:customStyle="1" w:styleId="CharChar2">
    <w:name w:val="Char Char2"/>
    <w:basedOn w:val="a1"/>
    <w:qFormat/>
    <w:pPr>
      <w:jc w:val="center"/>
    </w:pPr>
    <w:rPr>
      <w:rFonts w:ascii="宋体"/>
      <w:szCs w:val="21"/>
    </w:rPr>
  </w:style>
  <w:style w:type="paragraph" w:customStyle="1" w:styleId="RobotListItems2">
    <w:name w:val="Robot List Items 2"/>
    <w:basedOn w:val="a1"/>
    <w:qFormat/>
    <w:pPr>
      <w:tabs>
        <w:tab w:val="left" w:pos="1068"/>
      </w:tabs>
      <w:ind w:left="1068" w:hanging="360"/>
    </w:pPr>
    <w:rPr>
      <w:rFonts w:ascii="Arial" w:hAnsi="Arial"/>
      <w:sz w:val="18"/>
      <w:lang w:eastAsia="en-US"/>
    </w:rPr>
  </w:style>
  <w:style w:type="paragraph" w:customStyle="1" w:styleId="2b">
    <w:name w:val="样式2"/>
    <w:basedOn w:val="a1"/>
    <w:qFormat/>
    <w:pPr>
      <w:adjustRightInd w:val="0"/>
      <w:spacing w:line="410" w:lineRule="atLeast"/>
      <w:textAlignment w:val="baseline"/>
    </w:pPr>
  </w:style>
  <w:style w:type="paragraph" w:customStyle="1" w:styleId="CharChar1CharCharCharChar">
    <w:name w:val="Char Char1 Char Char Char Char"/>
    <w:basedOn w:val="a1"/>
    <w:qFormat/>
    <w:rPr>
      <w:rFonts w:eastAsia="楷体_GB2312"/>
      <w:sz w:val="32"/>
    </w:rPr>
  </w:style>
  <w:style w:type="paragraph" w:customStyle="1" w:styleId="1CharCharCharChar">
    <w:name w:val="1 Char Char Char Char"/>
    <w:basedOn w:val="a1"/>
    <w:qFormat/>
    <w:rPr>
      <w:rFonts w:ascii="Tahoma" w:hAnsi="Tahoma"/>
      <w:sz w:val="24"/>
    </w:rPr>
  </w:style>
  <w:style w:type="paragraph" w:customStyle="1" w:styleId="Char14">
    <w:name w:val="Char1"/>
    <w:basedOn w:val="a1"/>
    <w:qFormat/>
    <w:rPr>
      <w:rFonts w:ascii="Tahoma" w:hAnsi="Tahoma"/>
      <w:sz w:val="24"/>
    </w:rPr>
  </w:style>
  <w:style w:type="paragraph" w:customStyle="1" w:styleId="CharCharCharChar">
    <w:name w:val="Char Char Char Char"/>
    <w:basedOn w:val="a1"/>
    <w:qFormat/>
    <w:rPr>
      <w:szCs w:val="24"/>
    </w:rPr>
  </w:style>
  <w:style w:type="paragraph" w:customStyle="1" w:styleId="New">
    <w:name w:val="正文 New"/>
    <w:qFormat/>
    <w:pPr>
      <w:widowControl w:val="0"/>
      <w:jc w:val="both"/>
    </w:pPr>
    <w:rPr>
      <w:kern w:val="2"/>
      <w:sz w:val="21"/>
    </w:rPr>
  </w:style>
  <w:style w:type="character" w:customStyle="1" w:styleId="af9">
    <w:name w:val="尾注文本 字符"/>
    <w:link w:val="af8"/>
    <w:semiHidden/>
    <w:qFormat/>
    <w:locked/>
    <w:rPr>
      <w:rFonts w:eastAsia="??"/>
      <w:color w:val="000000"/>
      <w:sz w:val="24"/>
      <w:szCs w:val="24"/>
    </w:rPr>
  </w:style>
  <w:style w:type="character" w:customStyle="1" w:styleId="Char3">
    <w:name w:val="尾注文本 Char"/>
    <w:semiHidden/>
    <w:qFormat/>
    <w:rPr>
      <w:kern w:val="2"/>
      <w:sz w:val="21"/>
    </w:rPr>
  </w:style>
  <w:style w:type="character" w:customStyle="1" w:styleId="Char4">
    <w:name w:val="签名 Char"/>
    <w:link w:val="1c"/>
    <w:qFormat/>
    <w:locked/>
    <w:rPr>
      <w:rFonts w:ascii="??" w:eastAsia="??" w:hAnsi="??"/>
      <w:color w:val="000000"/>
      <w:sz w:val="24"/>
      <w:lang w:eastAsia="en-US"/>
    </w:rPr>
  </w:style>
  <w:style w:type="paragraph" w:customStyle="1" w:styleId="1c">
    <w:name w:val="签名1"/>
    <w:basedOn w:val="a1"/>
    <w:link w:val="Char4"/>
    <w:qFormat/>
    <w:pPr>
      <w:widowControl/>
      <w:ind w:leftChars="2100" w:left="4410"/>
      <w:jc w:val="left"/>
    </w:pPr>
    <w:rPr>
      <w:rFonts w:ascii="??" w:eastAsia="??" w:hAnsi="??"/>
      <w:color w:val="000000"/>
      <w:kern w:val="0"/>
      <w:sz w:val="24"/>
      <w:lang w:val="zh-CN" w:eastAsia="en-US"/>
    </w:rPr>
  </w:style>
  <w:style w:type="character" w:customStyle="1" w:styleId="Char5">
    <w:name w:val="信息标题 Char"/>
    <w:link w:val="1d"/>
    <w:qFormat/>
    <w:locked/>
    <w:rPr>
      <w:rFonts w:ascii="Arial" w:eastAsia="??" w:hAnsi="Arial" w:cs="Arial"/>
      <w:color w:val="000000"/>
      <w:sz w:val="24"/>
      <w:szCs w:val="24"/>
      <w:shd w:val="pct20" w:color="auto" w:fill="auto"/>
    </w:rPr>
  </w:style>
  <w:style w:type="paragraph" w:customStyle="1" w:styleId="1d">
    <w:name w:val="信息标题1"/>
    <w:basedOn w:val="a1"/>
    <w:link w:val="Char5"/>
    <w:qFormat/>
    <w:pPr>
      <w:pBdr>
        <w:top w:val="single" w:sz="6" w:space="1" w:color="auto"/>
        <w:left w:val="single" w:sz="6" w:space="1" w:color="auto"/>
        <w:bottom w:val="single" w:sz="6" w:space="1" w:color="auto"/>
        <w:right w:val="single" w:sz="6" w:space="1" w:color="auto"/>
      </w:pBdr>
      <w:shd w:val="pct20" w:color="auto" w:fill="auto"/>
      <w:ind w:leftChars="500" w:left="1550" w:hangingChars="500" w:hanging="500"/>
    </w:pPr>
    <w:rPr>
      <w:rFonts w:ascii="Arial" w:eastAsia="??" w:hAnsi="Arial"/>
      <w:color w:val="000000"/>
      <w:kern w:val="0"/>
      <w:sz w:val="24"/>
      <w:szCs w:val="24"/>
      <w:lang w:val="zh-CN"/>
    </w:rPr>
  </w:style>
  <w:style w:type="paragraph" w:customStyle="1" w:styleId="210">
    <w:name w:val="正文首行缩进 21"/>
    <w:basedOn w:val="1e"/>
    <w:qFormat/>
  </w:style>
  <w:style w:type="paragraph" w:customStyle="1" w:styleId="1e">
    <w:name w:val="正文文本缩进1"/>
    <w:basedOn w:val="a1"/>
    <w:qFormat/>
    <w:pPr>
      <w:spacing w:after="120"/>
      <w:ind w:leftChars="200" w:left="420"/>
    </w:pPr>
    <w:rPr>
      <w:rFonts w:ascii="??" w:eastAsia="??" w:hAnsi="??"/>
      <w:color w:val="000000"/>
      <w:kern w:val="0"/>
      <w:sz w:val="20"/>
      <w:szCs w:val="24"/>
    </w:rPr>
  </w:style>
  <w:style w:type="character" w:customStyle="1" w:styleId="Char6">
    <w:name w:val="结束语 Char"/>
    <w:link w:val="1f"/>
    <w:qFormat/>
    <w:locked/>
    <w:rPr>
      <w:rFonts w:ascii="??" w:eastAsia="??" w:hAnsi="??"/>
      <w:color w:val="000000"/>
      <w:sz w:val="24"/>
      <w:lang w:eastAsia="en-US"/>
    </w:rPr>
  </w:style>
  <w:style w:type="paragraph" w:customStyle="1" w:styleId="1f">
    <w:name w:val="结束语1"/>
    <w:basedOn w:val="a1"/>
    <w:link w:val="Char6"/>
    <w:qFormat/>
    <w:pPr>
      <w:widowControl/>
      <w:ind w:leftChars="2100" w:left="4410"/>
      <w:jc w:val="left"/>
    </w:pPr>
    <w:rPr>
      <w:rFonts w:ascii="??" w:eastAsia="??" w:hAnsi="??"/>
      <w:color w:val="000000"/>
      <w:kern w:val="0"/>
      <w:sz w:val="24"/>
      <w:lang w:val="zh-CN" w:eastAsia="en-US"/>
    </w:rPr>
  </w:style>
  <w:style w:type="paragraph" w:customStyle="1" w:styleId="1f0">
    <w:name w:val="正文首行缩进1"/>
    <w:basedOn w:val="af"/>
    <w:qFormat/>
  </w:style>
  <w:style w:type="paragraph" w:customStyle="1" w:styleId="affff0">
    <w:name w:val="ÕýÎÄ"/>
    <w:qFormat/>
    <w:pPr>
      <w:tabs>
        <w:tab w:val="left" w:pos="630"/>
      </w:tabs>
      <w:overflowPunct w:val="0"/>
      <w:autoSpaceDE w:val="0"/>
      <w:autoSpaceDN w:val="0"/>
      <w:adjustRightInd w:val="0"/>
      <w:spacing w:line="360" w:lineRule="atLeast"/>
      <w:jc w:val="both"/>
    </w:pPr>
    <w:rPr>
      <w:rFonts w:eastAsia="??"/>
      <w:color w:val="000000"/>
      <w:sz w:val="22"/>
      <w:szCs w:val="28"/>
    </w:rPr>
  </w:style>
  <w:style w:type="paragraph" w:customStyle="1" w:styleId="J2">
    <w:name w:val="J2"/>
    <w:qFormat/>
    <w:pPr>
      <w:adjustRightInd w:val="0"/>
      <w:snapToGrid w:val="0"/>
      <w:spacing w:line="360" w:lineRule="auto"/>
      <w:ind w:left="360" w:hanging="360"/>
    </w:pPr>
    <w:rPr>
      <w:rFonts w:eastAsia="??"/>
      <w:b/>
      <w:bCs/>
      <w:color w:val="0000FF"/>
      <w:kern w:val="44"/>
      <w:szCs w:val="21"/>
    </w:rPr>
  </w:style>
  <w:style w:type="paragraph" w:customStyle="1" w:styleId="J1">
    <w:name w:val="J1"/>
    <w:qFormat/>
    <w:pPr>
      <w:adjustRightInd w:val="0"/>
      <w:snapToGrid w:val="0"/>
      <w:ind w:firstLine="413"/>
      <w:jc w:val="both"/>
      <w:outlineLvl w:val="0"/>
    </w:pPr>
    <w:rPr>
      <w:rFonts w:ascii="??" w:eastAsia="??" w:hAnsi="??" w:cs="Arial"/>
      <w:b/>
      <w:color w:val="000000"/>
      <w:sz w:val="28"/>
      <w:szCs w:val="28"/>
    </w:rPr>
  </w:style>
  <w:style w:type="paragraph" w:customStyle="1" w:styleId="affff1">
    <w:name w:val="表格侧编号"/>
    <w:next w:val="a1"/>
    <w:qFormat/>
    <w:pPr>
      <w:widowControl w:val="0"/>
      <w:adjustRightInd w:val="0"/>
      <w:snapToGrid w:val="0"/>
      <w:spacing w:before="40" w:after="20" w:line="240" w:lineRule="atLeast"/>
      <w:jc w:val="center"/>
    </w:pPr>
    <w:rPr>
      <w:rFonts w:ascii="Arial" w:eastAsia="??" w:hAnsi="Arial" w:cs="Arial"/>
      <w:color w:val="000000"/>
      <w:szCs w:val="28"/>
    </w:rPr>
  </w:style>
  <w:style w:type="paragraph" w:customStyle="1" w:styleId="affff2">
    <w:name w:val="潍柴文档正文"/>
    <w:basedOn w:val="a1"/>
    <w:qFormat/>
    <w:pPr>
      <w:spacing w:line="360" w:lineRule="auto"/>
      <w:ind w:firstLineChars="200" w:firstLine="200"/>
    </w:pPr>
    <w:rPr>
      <w:sz w:val="24"/>
      <w:szCs w:val="22"/>
    </w:rPr>
  </w:style>
  <w:style w:type="character" w:customStyle="1" w:styleId="ca-141">
    <w:name w:val="ca-141"/>
    <w:qFormat/>
    <w:rPr>
      <w:rFonts w:ascii="仿宋_GB2312" w:eastAsia="仿宋_GB2312" w:hint="eastAsia"/>
      <w:sz w:val="21"/>
      <w:szCs w:val="21"/>
    </w:rPr>
  </w:style>
  <w:style w:type="paragraph" w:customStyle="1" w:styleId="1f1">
    <w:name w:val="1正文段落"/>
    <w:basedOn w:val="a1"/>
    <w:qFormat/>
    <w:pPr>
      <w:spacing w:line="360" w:lineRule="auto"/>
      <w:ind w:firstLineChars="200" w:firstLine="480"/>
      <w:jc w:val="left"/>
    </w:pPr>
    <w:rPr>
      <w:snapToGrid w:val="0"/>
      <w:kern w:val="0"/>
      <w:sz w:val="24"/>
      <w:szCs w:val="24"/>
    </w:rPr>
  </w:style>
  <w:style w:type="character" w:customStyle="1" w:styleId="NormalCharacter">
    <w:name w:val="NormalCharacter"/>
    <w:qFormat/>
  </w:style>
  <w:style w:type="character" w:customStyle="1" w:styleId="font51">
    <w:name w:val="font51"/>
    <w:basedOn w:val="a3"/>
    <w:uiPriority w:val="99"/>
    <w:qFormat/>
    <w:rPr>
      <w:rFonts w:ascii="Times New Roman" w:hAnsi="Times New Roman" w:cs="Times New Roman"/>
      <w:color w:val="000000"/>
      <w:sz w:val="24"/>
      <w:szCs w:val="24"/>
      <w:u w:val="none"/>
    </w:rPr>
  </w:style>
  <w:style w:type="character" w:customStyle="1" w:styleId="font61">
    <w:name w:val="font61"/>
    <w:basedOn w:val="a3"/>
    <w:uiPriority w:val="99"/>
    <w:qFormat/>
    <w:rPr>
      <w:rFonts w:ascii="宋体" w:eastAsia="宋体" w:hAnsi="宋体" w:cs="宋体"/>
      <w:color w:val="000000"/>
      <w:sz w:val="24"/>
      <w:szCs w:val="24"/>
      <w:u w:val="none"/>
    </w:rPr>
  </w:style>
  <w:style w:type="character" w:customStyle="1" w:styleId="font31">
    <w:name w:val="font31"/>
    <w:basedOn w:val="a3"/>
    <w:qFormat/>
    <w:rPr>
      <w:rFonts w:ascii="微软雅黑" w:eastAsia="微软雅黑" w:hAnsi="微软雅黑" w:cs="微软雅黑" w:hint="eastAsia"/>
      <w:color w:val="000000"/>
      <w:sz w:val="16"/>
      <w:szCs w:val="16"/>
      <w:u w:val="none"/>
    </w:rPr>
  </w:style>
  <w:style w:type="paragraph" w:customStyle="1" w:styleId="a">
    <w:name w:val="（二）级标题"/>
    <w:basedOn w:val="af4"/>
    <w:uiPriority w:val="2"/>
    <w:qFormat/>
    <w:pPr>
      <w:numPr>
        <w:numId w:val="1"/>
      </w:numPr>
      <w:outlineLvl w:val="2"/>
    </w:pPr>
    <w:rPr>
      <w:b/>
    </w:rPr>
  </w:style>
  <w:style w:type="paragraph" w:customStyle="1" w:styleId="affff3">
    <w:name w:val="标书正文格式"/>
    <w:basedOn w:val="af4"/>
    <w:qFormat/>
    <w:pPr>
      <w:ind w:firstLineChars="200" w:firstLine="200"/>
    </w:pPr>
    <w:rPr>
      <w:rFonts w:hAnsi="宋体"/>
      <w:color w:val="000000"/>
      <w:szCs w:val="24"/>
    </w:rPr>
  </w:style>
  <w:style w:type="paragraph" w:customStyle="1" w:styleId="4">
    <w:name w:val="（4）级标题"/>
    <w:basedOn w:val="af4"/>
    <w:uiPriority w:val="8"/>
    <w:qFormat/>
    <w:pPr>
      <w:numPr>
        <w:numId w:val="2"/>
      </w:numPr>
      <w:outlineLvl w:val="4"/>
    </w:pPr>
  </w:style>
  <w:style w:type="paragraph" w:customStyle="1" w:styleId="TableParagraph">
    <w:name w:val="Table Paragraph"/>
    <w:basedOn w:val="a1"/>
    <w:autoRedefine/>
    <w:uiPriority w:val="1"/>
    <w:qFormat/>
    <w:rPr>
      <w:rFonts w:ascii="宋体" w:hAnsi="宋体" w:cs="宋体"/>
    </w:rPr>
  </w:style>
  <w:style w:type="table" w:customStyle="1" w:styleId="TableNormal">
    <w:name w:val="Table Normal"/>
    <w:autoRedefine/>
    <w:qFormat/>
    <w:tblPr>
      <w:tblCellMar>
        <w:top w:w="0" w:type="dxa"/>
        <w:left w:w="0" w:type="dxa"/>
        <w:bottom w:w="0" w:type="dxa"/>
        <w:right w:w="0" w:type="dxa"/>
      </w:tblCellMar>
    </w:tblPr>
  </w:style>
  <w:style w:type="paragraph" w:customStyle="1" w:styleId="HR">
    <w:name w:val="HR正文表格"/>
    <w:basedOn w:val="a1"/>
    <w:autoRedefine/>
    <w:qFormat/>
    <w:pPr>
      <w:spacing w:beforeLines="25" w:afterLines="25" w:line="300" w:lineRule="auto"/>
    </w:pPr>
    <w:rPr>
      <w:szCs w:val="24"/>
    </w:rPr>
  </w:style>
  <w:style w:type="paragraph" w:customStyle="1" w:styleId="a0">
    <w:name w:val="一级标题"/>
    <w:basedOn w:val="af4"/>
    <w:uiPriority w:val="1"/>
    <w:qFormat/>
    <w:pPr>
      <w:numPr>
        <w:numId w:val="3"/>
      </w:numPr>
      <w:ind w:left="420"/>
      <w:outlineLvl w:val="1"/>
    </w:pPr>
    <w:rPr>
      <w:rFonts w:ascii="黑体" w:eastAsia="黑体"/>
      <w:b/>
      <w:bCs/>
      <w:sz w:val="28"/>
    </w:rPr>
  </w:style>
  <w:style w:type="paragraph" w:customStyle="1" w:styleId="affff4">
    <w:name w:val="标书正文"/>
    <w:basedOn w:val="af4"/>
    <w:uiPriority w:val="9"/>
    <w:qFormat/>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92880">
      <w:bodyDiv w:val="1"/>
      <w:marLeft w:val="0"/>
      <w:marRight w:val="0"/>
      <w:marTop w:val="0"/>
      <w:marBottom w:val="0"/>
      <w:divBdr>
        <w:top w:val="none" w:sz="0" w:space="0" w:color="auto"/>
        <w:left w:val="none" w:sz="0" w:space="0" w:color="auto"/>
        <w:bottom w:val="none" w:sz="0" w:space="0" w:color="auto"/>
        <w:right w:val="none" w:sz="0" w:space="0" w:color="auto"/>
      </w:divBdr>
      <w:divsChild>
        <w:div w:id="185484536">
          <w:marLeft w:val="0"/>
          <w:marRight w:val="0"/>
          <w:marTop w:val="0"/>
          <w:marBottom w:val="0"/>
          <w:divBdr>
            <w:top w:val="none" w:sz="0" w:space="0" w:color="auto"/>
            <w:left w:val="none" w:sz="0" w:space="0" w:color="auto"/>
            <w:bottom w:val="none" w:sz="0" w:space="0" w:color="auto"/>
            <w:right w:val="none" w:sz="0" w:space="0" w:color="auto"/>
          </w:divBdr>
          <w:divsChild>
            <w:div w:id="35593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7022">
      <w:bodyDiv w:val="1"/>
      <w:marLeft w:val="0"/>
      <w:marRight w:val="0"/>
      <w:marTop w:val="0"/>
      <w:marBottom w:val="0"/>
      <w:divBdr>
        <w:top w:val="none" w:sz="0" w:space="0" w:color="auto"/>
        <w:left w:val="none" w:sz="0" w:space="0" w:color="auto"/>
        <w:bottom w:val="none" w:sz="0" w:space="0" w:color="auto"/>
        <w:right w:val="none" w:sz="0" w:space="0" w:color="auto"/>
      </w:divBdr>
      <w:divsChild>
        <w:div w:id="1167788982">
          <w:marLeft w:val="0"/>
          <w:marRight w:val="0"/>
          <w:marTop w:val="0"/>
          <w:marBottom w:val="0"/>
          <w:divBdr>
            <w:top w:val="none" w:sz="0" w:space="0" w:color="auto"/>
            <w:left w:val="none" w:sz="0" w:space="0" w:color="auto"/>
            <w:bottom w:val="none" w:sz="0" w:space="0" w:color="auto"/>
            <w:right w:val="none" w:sz="0" w:space="0" w:color="auto"/>
          </w:divBdr>
          <w:divsChild>
            <w:div w:id="1400715832">
              <w:marLeft w:val="0"/>
              <w:marRight w:val="0"/>
              <w:marTop w:val="0"/>
              <w:marBottom w:val="0"/>
              <w:divBdr>
                <w:top w:val="none" w:sz="0" w:space="0" w:color="auto"/>
                <w:left w:val="none" w:sz="0" w:space="0" w:color="auto"/>
                <w:bottom w:val="none" w:sz="0" w:space="0" w:color="auto"/>
                <w:right w:val="none" w:sz="0" w:space="0" w:color="auto"/>
              </w:divBdr>
            </w:div>
            <w:div w:id="53890628">
              <w:marLeft w:val="0"/>
              <w:marRight w:val="0"/>
              <w:marTop w:val="0"/>
              <w:marBottom w:val="0"/>
              <w:divBdr>
                <w:top w:val="none" w:sz="0" w:space="0" w:color="auto"/>
                <w:left w:val="none" w:sz="0" w:space="0" w:color="auto"/>
                <w:bottom w:val="none" w:sz="0" w:space="0" w:color="auto"/>
                <w:right w:val="none" w:sz="0" w:space="0" w:color="auto"/>
              </w:divBdr>
            </w:div>
            <w:div w:id="643507559">
              <w:marLeft w:val="0"/>
              <w:marRight w:val="0"/>
              <w:marTop w:val="0"/>
              <w:marBottom w:val="0"/>
              <w:divBdr>
                <w:top w:val="none" w:sz="0" w:space="0" w:color="auto"/>
                <w:left w:val="none" w:sz="0" w:space="0" w:color="auto"/>
                <w:bottom w:val="none" w:sz="0" w:space="0" w:color="auto"/>
                <w:right w:val="none" w:sz="0" w:space="0" w:color="auto"/>
              </w:divBdr>
            </w:div>
            <w:div w:id="1889490112">
              <w:marLeft w:val="0"/>
              <w:marRight w:val="0"/>
              <w:marTop w:val="0"/>
              <w:marBottom w:val="0"/>
              <w:divBdr>
                <w:top w:val="none" w:sz="0" w:space="0" w:color="auto"/>
                <w:left w:val="none" w:sz="0" w:space="0" w:color="auto"/>
                <w:bottom w:val="none" w:sz="0" w:space="0" w:color="auto"/>
                <w:right w:val="none" w:sz="0" w:space="0" w:color="auto"/>
              </w:divBdr>
            </w:div>
            <w:div w:id="202909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2987">
      <w:bodyDiv w:val="1"/>
      <w:marLeft w:val="0"/>
      <w:marRight w:val="0"/>
      <w:marTop w:val="0"/>
      <w:marBottom w:val="0"/>
      <w:divBdr>
        <w:top w:val="none" w:sz="0" w:space="0" w:color="auto"/>
        <w:left w:val="none" w:sz="0" w:space="0" w:color="auto"/>
        <w:bottom w:val="none" w:sz="0" w:space="0" w:color="auto"/>
        <w:right w:val="none" w:sz="0" w:space="0" w:color="auto"/>
      </w:divBdr>
      <w:divsChild>
        <w:div w:id="1260062028">
          <w:marLeft w:val="0"/>
          <w:marRight w:val="0"/>
          <w:marTop w:val="0"/>
          <w:marBottom w:val="0"/>
          <w:divBdr>
            <w:top w:val="none" w:sz="0" w:space="0" w:color="auto"/>
            <w:left w:val="none" w:sz="0" w:space="0" w:color="auto"/>
            <w:bottom w:val="none" w:sz="0" w:space="0" w:color="auto"/>
            <w:right w:val="none" w:sz="0" w:space="0" w:color="auto"/>
          </w:divBdr>
          <w:divsChild>
            <w:div w:id="1394310492">
              <w:marLeft w:val="0"/>
              <w:marRight w:val="0"/>
              <w:marTop w:val="0"/>
              <w:marBottom w:val="0"/>
              <w:divBdr>
                <w:top w:val="none" w:sz="0" w:space="0" w:color="auto"/>
                <w:left w:val="none" w:sz="0" w:space="0" w:color="auto"/>
                <w:bottom w:val="none" w:sz="0" w:space="0" w:color="auto"/>
                <w:right w:val="none" w:sz="0" w:space="0" w:color="auto"/>
              </w:divBdr>
            </w:div>
            <w:div w:id="1325623811">
              <w:marLeft w:val="0"/>
              <w:marRight w:val="0"/>
              <w:marTop w:val="0"/>
              <w:marBottom w:val="0"/>
              <w:divBdr>
                <w:top w:val="none" w:sz="0" w:space="0" w:color="auto"/>
                <w:left w:val="none" w:sz="0" w:space="0" w:color="auto"/>
                <w:bottom w:val="none" w:sz="0" w:space="0" w:color="auto"/>
                <w:right w:val="none" w:sz="0" w:space="0" w:color="auto"/>
              </w:divBdr>
            </w:div>
            <w:div w:id="581066760">
              <w:marLeft w:val="0"/>
              <w:marRight w:val="0"/>
              <w:marTop w:val="0"/>
              <w:marBottom w:val="0"/>
              <w:divBdr>
                <w:top w:val="none" w:sz="0" w:space="0" w:color="auto"/>
                <w:left w:val="none" w:sz="0" w:space="0" w:color="auto"/>
                <w:bottom w:val="none" w:sz="0" w:space="0" w:color="auto"/>
                <w:right w:val="none" w:sz="0" w:space="0" w:color="auto"/>
              </w:divBdr>
            </w:div>
            <w:div w:id="771361965">
              <w:marLeft w:val="0"/>
              <w:marRight w:val="0"/>
              <w:marTop w:val="0"/>
              <w:marBottom w:val="0"/>
              <w:divBdr>
                <w:top w:val="none" w:sz="0" w:space="0" w:color="auto"/>
                <w:left w:val="none" w:sz="0" w:space="0" w:color="auto"/>
                <w:bottom w:val="none" w:sz="0" w:space="0" w:color="auto"/>
                <w:right w:val="none" w:sz="0" w:space="0" w:color="auto"/>
              </w:divBdr>
            </w:div>
            <w:div w:id="1731925270">
              <w:marLeft w:val="0"/>
              <w:marRight w:val="0"/>
              <w:marTop w:val="0"/>
              <w:marBottom w:val="0"/>
              <w:divBdr>
                <w:top w:val="none" w:sz="0" w:space="0" w:color="auto"/>
                <w:left w:val="none" w:sz="0" w:space="0" w:color="auto"/>
                <w:bottom w:val="none" w:sz="0" w:space="0" w:color="auto"/>
                <w:right w:val="none" w:sz="0" w:space="0" w:color="auto"/>
              </w:divBdr>
            </w:div>
            <w:div w:id="1775443504">
              <w:marLeft w:val="0"/>
              <w:marRight w:val="0"/>
              <w:marTop w:val="0"/>
              <w:marBottom w:val="0"/>
              <w:divBdr>
                <w:top w:val="none" w:sz="0" w:space="0" w:color="auto"/>
                <w:left w:val="none" w:sz="0" w:space="0" w:color="auto"/>
                <w:bottom w:val="none" w:sz="0" w:space="0" w:color="auto"/>
                <w:right w:val="none" w:sz="0" w:space="0" w:color="auto"/>
              </w:divBdr>
            </w:div>
            <w:div w:id="963805009">
              <w:marLeft w:val="0"/>
              <w:marRight w:val="0"/>
              <w:marTop w:val="0"/>
              <w:marBottom w:val="0"/>
              <w:divBdr>
                <w:top w:val="none" w:sz="0" w:space="0" w:color="auto"/>
                <w:left w:val="none" w:sz="0" w:space="0" w:color="auto"/>
                <w:bottom w:val="none" w:sz="0" w:space="0" w:color="auto"/>
                <w:right w:val="none" w:sz="0" w:space="0" w:color="auto"/>
              </w:divBdr>
            </w:div>
            <w:div w:id="751467605">
              <w:marLeft w:val="0"/>
              <w:marRight w:val="0"/>
              <w:marTop w:val="0"/>
              <w:marBottom w:val="0"/>
              <w:divBdr>
                <w:top w:val="none" w:sz="0" w:space="0" w:color="auto"/>
                <w:left w:val="none" w:sz="0" w:space="0" w:color="auto"/>
                <w:bottom w:val="none" w:sz="0" w:space="0" w:color="auto"/>
                <w:right w:val="none" w:sz="0" w:space="0" w:color="auto"/>
              </w:divBdr>
            </w:div>
            <w:div w:id="1875649947">
              <w:marLeft w:val="0"/>
              <w:marRight w:val="0"/>
              <w:marTop w:val="0"/>
              <w:marBottom w:val="0"/>
              <w:divBdr>
                <w:top w:val="none" w:sz="0" w:space="0" w:color="auto"/>
                <w:left w:val="none" w:sz="0" w:space="0" w:color="auto"/>
                <w:bottom w:val="none" w:sz="0" w:space="0" w:color="auto"/>
                <w:right w:val="none" w:sz="0" w:space="0" w:color="auto"/>
              </w:divBdr>
            </w:div>
            <w:div w:id="1086852150">
              <w:marLeft w:val="0"/>
              <w:marRight w:val="0"/>
              <w:marTop w:val="0"/>
              <w:marBottom w:val="0"/>
              <w:divBdr>
                <w:top w:val="none" w:sz="0" w:space="0" w:color="auto"/>
                <w:left w:val="none" w:sz="0" w:space="0" w:color="auto"/>
                <w:bottom w:val="none" w:sz="0" w:space="0" w:color="auto"/>
                <w:right w:val="none" w:sz="0" w:space="0" w:color="auto"/>
              </w:divBdr>
            </w:div>
            <w:div w:id="1937904748">
              <w:marLeft w:val="0"/>
              <w:marRight w:val="0"/>
              <w:marTop w:val="0"/>
              <w:marBottom w:val="0"/>
              <w:divBdr>
                <w:top w:val="none" w:sz="0" w:space="0" w:color="auto"/>
                <w:left w:val="none" w:sz="0" w:space="0" w:color="auto"/>
                <w:bottom w:val="none" w:sz="0" w:space="0" w:color="auto"/>
                <w:right w:val="none" w:sz="0" w:space="0" w:color="auto"/>
              </w:divBdr>
            </w:div>
            <w:div w:id="1889872195">
              <w:marLeft w:val="0"/>
              <w:marRight w:val="0"/>
              <w:marTop w:val="0"/>
              <w:marBottom w:val="0"/>
              <w:divBdr>
                <w:top w:val="none" w:sz="0" w:space="0" w:color="auto"/>
                <w:left w:val="none" w:sz="0" w:space="0" w:color="auto"/>
                <w:bottom w:val="none" w:sz="0" w:space="0" w:color="auto"/>
                <w:right w:val="none" w:sz="0" w:space="0" w:color="auto"/>
              </w:divBdr>
            </w:div>
            <w:div w:id="67194548">
              <w:marLeft w:val="0"/>
              <w:marRight w:val="0"/>
              <w:marTop w:val="0"/>
              <w:marBottom w:val="0"/>
              <w:divBdr>
                <w:top w:val="none" w:sz="0" w:space="0" w:color="auto"/>
                <w:left w:val="none" w:sz="0" w:space="0" w:color="auto"/>
                <w:bottom w:val="none" w:sz="0" w:space="0" w:color="auto"/>
                <w:right w:val="none" w:sz="0" w:space="0" w:color="auto"/>
              </w:divBdr>
            </w:div>
            <w:div w:id="1771200937">
              <w:marLeft w:val="0"/>
              <w:marRight w:val="0"/>
              <w:marTop w:val="0"/>
              <w:marBottom w:val="0"/>
              <w:divBdr>
                <w:top w:val="none" w:sz="0" w:space="0" w:color="auto"/>
                <w:left w:val="none" w:sz="0" w:space="0" w:color="auto"/>
                <w:bottom w:val="none" w:sz="0" w:space="0" w:color="auto"/>
                <w:right w:val="none" w:sz="0" w:space="0" w:color="auto"/>
              </w:divBdr>
            </w:div>
            <w:div w:id="635379406">
              <w:marLeft w:val="0"/>
              <w:marRight w:val="0"/>
              <w:marTop w:val="0"/>
              <w:marBottom w:val="0"/>
              <w:divBdr>
                <w:top w:val="none" w:sz="0" w:space="0" w:color="auto"/>
                <w:left w:val="none" w:sz="0" w:space="0" w:color="auto"/>
                <w:bottom w:val="none" w:sz="0" w:space="0" w:color="auto"/>
                <w:right w:val="none" w:sz="0" w:space="0" w:color="auto"/>
              </w:divBdr>
            </w:div>
            <w:div w:id="1492911972">
              <w:marLeft w:val="0"/>
              <w:marRight w:val="0"/>
              <w:marTop w:val="0"/>
              <w:marBottom w:val="0"/>
              <w:divBdr>
                <w:top w:val="none" w:sz="0" w:space="0" w:color="auto"/>
                <w:left w:val="none" w:sz="0" w:space="0" w:color="auto"/>
                <w:bottom w:val="none" w:sz="0" w:space="0" w:color="auto"/>
                <w:right w:val="none" w:sz="0" w:space="0" w:color="auto"/>
              </w:divBdr>
            </w:div>
            <w:div w:id="5776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ecaitong.sinotruk.com:8012/" TargetMode="External"/><Relationship Id="rId28" Type="http://schemas.openxmlformats.org/officeDocument/2006/relationships/image" Target="media/image13.png"/><Relationship Id="rId10" Type="http://schemas.openxmlformats.org/officeDocument/2006/relationships/hyperlink" Target="http://ecaitong.sinotruk.com:8012/" TargetMode="External"/><Relationship Id="rId19" Type="http://schemas.openxmlformats.org/officeDocument/2006/relationships/footer" Target="footer2.xm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eader" Target="header3.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bc189025-deb4-4a2b-bfa3-21abcc3dad43</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4EEE68A4</paraID>
      <start>97</start>
      <end>103</end>
      <status>ignored</status>
      <modifiedWord/>
      <trackRevisions>false</trackRevisions>
    </reviewItem>
    <reviewItem>
      <errorID>624902e5-2005-4960-8ea6-b9e90fa8a4ef</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18A0C9F4</paraID>
      <start>203</start>
      <end>208</end>
      <status>ignored</status>
      <modifiedWord/>
      <trackRevisions>false</trackRevisions>
    </reviewItem>
    <reviewItem>
      <errorID>0f967520-b308-4f13-a8cf-55c7858eb927</errorID>
      <errorWord>至少3家技术得分80分以上</errorWord>
      <group>L1_Grammar</group>
      <groupName>语法问题</groupName>
      <ability>L2_Grammar</ability>
      <abilityName>语法错误</abilityName>
      <candidateList>
        <item>至少3家技术得分80分</item>
      </candidateList>
      <explain/>
      <paraID>18F00513</paraID>
      <start>25</start>
      <end>38</end>
      <status>ignored</status>
      <modifiedWord/>
      <trackRevisions>false</trackRevisions>
    </reviewItem>
    <reviewItem>
      <errorID>15ca32f9-fc92-4ee9-a16e-2f72b0674cc7</errorID>
      <errorWord>维护结构</errorWord>
      <group>L1_Word</group>
      <groupName>字词问题</groupName>
      <ability>L2_Typo</ability>
      <abilityName>字词错误</abilityName>
      <candidateList>
        <item>围护结构</item>
      </candidateList>
      <explain/>
      <paraID>37C5A1ED</paraID>
      <start>25</start>
      <end>29</end>
      <status>modified</status>
      <modifiedWord>围护结构</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469E606E-6A73-43D7-8BB9-2F1D5F135002}">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1949</Words>
  <Characters>11111</Characters>
  <Application>Microsoft Office Word</Application>
  <DocSecurity>0</DocSecurity>
  <Lines>92</Lines>
  <Paragraphs>26</Paragraphs>
  <ScaleCrop>false</ScaleCrop>
  <Company>微软中国</Company>
  <LinksUpToDate>false</LinksUpToDate>
  <CharactersWithSpaces>13034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zhl</dc:creator>
  <cp:lastModifiedBy>王方义</cp:lastModifiedBy>
  <cp:revision>127</cp:revision>
  <cp:lastPrinted>2020-01-08T06:44:00Z</cp:lastPrinted>
  <dcterms:created xsi:type="dcterms:W3CDTF">2025-05-19T02:18:00Z</dcterms:created>
  <dcterms:modified xsi:type="dcterms:W3CDTF">2026-05-16T08:15:00Z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Base Target">
    <vt:lpwstr>_blank</vt:lpwstr>
  </property>
  <property fmtid="{D5CDD505-2E9C-101B-9397-08002B2CF9AE}" pid="4" name="ICV">
    <vt:lpwstr>63392911352A47F78AADB906AB2D183C_13</vt:lpwstr>
  </property>
  <property fmtid="{D5CDD505-2E9C-101B-9397-08002B2CF9AE}" pid="5" name="KSOTemplateDocerSaveRecord">
    <vt:lpwstr>eyJoZGlkIjoiNmFkZmNkZjRjMzU0NTU0ZTE5OTY2YzFhNTZhOWQ4NDQiLCJ1c2VySWQiOiIzMTExNDIyMDkifQ==</vt:lpwstr>
  </property>
</Properties>
</file>